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A22B" w14:textId="77777777" w:rsidR="00EA54A7" w:rsidRPr="006139EB" w:rsidRDefault="00EA54A7" w:rsidP="00EA54A7">
      <w:pPr>
        <w:pStyle w:val="newncpi"/>
        <w:rPr>
          <w:lang w:val="en-US"/>
        </w:rPr>
      </w:pPr>
    </w:p>
    <w:p w14:paraId="264ECC60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  <w:r w:rsidRPr="006139EB">
        <w:rPr>
          <w:sz w:val="24"/>
          <w:szCs w:val="24"/>
        </w:rPr>
        <w:t>УТВЕРЖДЕН</w:t>
      </w:r>
    </w:p>
    <w:p w14:paraId="38033340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  <w:r w:rsidRPr="006139EB">
        <w:rPr>
          <w:sz w:val="24"/>
          <w:szCs w:val="24"/>
        </w:rPr>
        <w:t>Решением общего собрания инвесторов</w:t>
      </w:r>
    </w:p>
    <w:p w14:paraId="6DD1F6D0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  <w:r w:rsidRPr="006139EB">
        <w:rPr>
          <w:sz w:val="24"/>
          <w:szCs w:val="24"/>
        </w:rPr>
        <w:t>(протокол № ____/19 от _______2019)</w:t>
      </w:r>
    </w:p>
    <w:p w14:paraId="2AF67E3A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4D5549DE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5BFF9879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77893717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66136517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111A0763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2E9A2740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6AE08442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423ED927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001D8CB5" w14:textId="77777777" w:rsidR="00352D9C" w:rsidRPr="006139EB" w:rsidRDefault="00352D9C" w:rsidP="00352D9C">
      <w:pPr>
        <w:adjustRightInd w:val="0"/>
        <w:jc w:val="right"/>
        <w:rPr>
          <w:sz w:val="24"/>
          <w:szCs w:val="24"/>
        </w:rPr>
      </w:pPr>
    </w:p>
    <w:p w14:paraId="41884C6D" w14:textId="77777777" w:rsidR="00352D9C" w:rsidRPr="006139EB" w:rsidRDefault="00352D9C" w:rsidP="00352D9C">
      <w:pPr>
        <w:adjustRightInd w:val="0"/>
        <w:rPr>
          <w:sz w:val="24"/>
          <w:szCs w:val="24"/>
        </w:rPr>
      </w:pPr>
    </w:p>
    <w:p w14:paraId="24E8D089" w14:textId="77777777" w:rsidR="00352D9C" w:rsidRPr="006139EB" w:rsidRDefault="00352D9C" w:rsidP="00352D9C">
      <w:pPr>
        <w:adjustRightInd w:val="0"/>
        <w:jc w:val="center"/>
        <w:rPr>
          <w:b/>
          <w:sz w:val="24"/>
          <w:szCs w:val="24"/>
        </w:rPr>
      </w:pPr>
      <w:r w:rsidRPr="006139EB">
        <w:rPr>
          <w:b/>
          <w:sz w:val="24"/>
          <w:szCs w:val="24"/>
        </w:rPr>
        <w:t xml:space="preserve">УСТАВ </w:t>
      </w:r>
    </w:p>
    <w:p w14:paraId="1294D091" w14:textId="77777777" w:rsidR="00352D9C" w:rsidRPr="006139EB" w:rsidRDefault="00352D9C" w:rsidP="00352D9C">
      <w:pPr>
        <w:adjustRightInd w:val="0"/>
        <w:jc w:val="center"/>
        <w:rPr>
          <w:b/>
          <w:sz w:val="24"/>
          <w:szCs w:val="24"/>
        </w:rPr>
      </w:pPr>
      <w:r w:rsidRPr="006139EB">
        <w:rPr>
          <w:b/>
          <w:sz w:val="24"/>
          <w:szCs w:val="24"/>
        </w:rPr>
        <w:t xml:space="preserve">ТОВАРИЩЕСТВА СОБСТВЕННИКОВ </w:t>
      </w:r>
    </w:p>
    <w:p w14:paraId="72121860" w14:textId="0DBB3D5B" w:rsidR="00352D9C" w:rsidRPr="006139EB" w:rsidRDefault="00352D9C" w:rsidP="00352D9C">
      <w:pPr>
        <w:adjustRightInd w:val="0"/>
        <w:jc w:val="center"/>
        <w:rPr>
          <w:b/>
          <w:sz w:val="24"/>
          <w:szCs w:val="24"/>
        </w:rPr>
      </w:pPr>
      <w:r w:rsidRPr="006139EB">
        <w:rPr>
          <w:b/>
          <w:sz w:val="24"/>
          <w:szCs w:val="24"/>
          <w:highlight w:val="yellow"/>
        </w:rPr>
        <w:t>«»</w:t>
      </w:r>
    </w:p>
    <w:p w14:paraId="3B3E0294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54F5AA3A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6F905154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0E8CF0B1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4FFA5C70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52B91FFC" w14:textId="77777777" w:rsidR="00352D9C" w:rsidRPr="006139EB" w:rsidRDefault="00352D9C" w:rsidP="00352D9C">
      <w:pPr>
        <w:adjustRightInd w:val="0"/>
        <w:jc w:val="center"/>
        <w:rPr>
          <w:b/>
          <w:sz w:val="24"/>
          <w:szCs w:val="24"/>
          <w:lang w:val="be-BY"/>
        </w:rPr>
      </w:pPr>
      <w:r w:rsidRPr="006139EB">
        <w:rPr>
          <w:b/>
          <w:sz w:val="24"/>
          <w:szCs w:val="24"/>
          <w:lang w:val="be-BY"/>
        </w:rPr>
        <w:t>СТАТУТ</w:t>
      </w:r>
    </w:p>
    <w:p w14:paraId="230CE495" w14:textId="77777777" w:rsidR="00352D9C" w:rsidRPr="006139EB" w:rsidRDefault="00352D9C" w:rsidP="00352D9C">
      <w:pPr>
        <w:adjustRightInd w:val="0"/>
        <w:jc w:val="center"/>
        <w:rPr>
          <w:b/>
          <w:sz w:val="24"/>
          <w:szCs w:val="24"/>
          <w:lang w:val="be-BY"/>
        </w:rPr>
      </w:pPr>
      <w:r w:rsidRPr="006139EB">
        <w:rPr>
          <w:b/>
          <w:sz w:val="24"/>
          <w:szCs w:val="24"/>
          <w:lang w:val="be-BY"/>
        </w:rPr>
        <w:t>ТАВАРЫСТВА ЎЛАСНІКАЎ</w:t>
      </w:r>
    </w:p>
    <w:p w14:paraId="40AA0065" w14:textId="632D9483" w:rsidR="00352D9C" w:rsidRPr="006139EB" w:rsidRDefault="00352D9C" w:rsidP="00352D9C">
      <w:pPr>
        <w:adjustRightInd w:val="0"/>
        <w:jc w:val="center"/>
        <w:rPr>
          <w:b/>
          <w:sz w:val="24"/>
          <w:szCs w:val="24"/>
        </w:rPr>
      </w:pPr>
      <w:r w:rsidRPr="006139EB">
        <w:rPr>
          <w:b/>
          <w:sz w:val="24"/>
          <w:szCs w:val="24"/>
          <w:highlight w:val="yellow"/>
        </w:rPr>
        <w:t>«»</w:t>
      </w:r>
    </w:p>
    <w:p w14:paraId="54DDFB7B" w14:textId="77777777" w:rsidR="00352D9C" w:rsidRPr="006139EB" w:rsidRDefault="00352D9C" w:rsidP="00352D9C">
      <w:pPr>
        <w:adjustRightInd w:val="0"/>
        <w:jc w:val="center"/>
        <w:rPr>
          <w:sz w:val="24"/>
          <w:szCs w:val="24"/>
          <w:lang w:val="be-BY"/>
        </w:rPr>
      </w:pPr>
    </w:p>
    <w:p w14:paraId="630580E3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652E712F" w14:textId="77777777" w:rsidR="00352D9C" w:rsidRPr="006139EB" w:rsidRDefault="00352D9C" w:rsidP="00352D9C">
      <w:pPr>
        <w:adjustRightInd w:val="0"/>
        <w:jc w:val="center"/>
        <w:rPr>
          <w:sz w:val="24"/>
          <w:szCs w:val="24"/>
          <w:lang w:val="be-BY"/>
        </w:rPr>
      </w:pPr>
    </w:p>
    <w:p w14:paraId="41B9076B" w14:textId="77777777" w:rsidR="00352D9C" w:rsidRPr="006139EB" w:rsidRDefault="00352D9C" w:rsidP="00352D9C">
      <w:pPr>
        <w:adjustRightInd w:val="0"/>
        <w:jc w:val="center"/>
        <w:rPr>
          <w:sz w:val="24"/>
          <w:szCs w:val="24"/>
          <w:lang w:val="be-BY"/>
        </w:rPr>
      </w:pPr>
    </w:p>
    <w:p w14:paraId="725E6A8F" w14:textId="77777777" w:rsidR="00352D9C" w:rsidRPr="006139EB" w:rsidRDefault="00352D9C" w:rsidP="00352D9C">
      <w:pPr>
        <w:adjustRightInd w:val="0"/>
        <w:jc w:val="center"/>
        <w:rPr>
          <w:sz w:val="24"/>
          <w:szCs w:val="24"/>
          <w:lang w:val="be-BY"/>
        </w:rPr>
      </w:pPr>
    </w:p>
    <w:p w14:paraId="2B2AF639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2A34AF5E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423867A4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08ECC4CA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7E46346C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66561888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0FF7F8A5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370A803F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28E6D478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3A71C26E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393CD0B3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6D1F3B97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623E0484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0040351E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3A42685C" w14:textId="4039D1DC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0534CCC7" w14:textId="55A09854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0D00A489" w14:textId="6CB4E353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7281D2E5" w14:textId="66A7583A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5FC5D7BE" w14:textId="43F27701" w:rsidR="00462AAB" w:rsidRPr="006139EB" w:rsidRDefault="00462AAB" w:rsidP="00352D9C">
      <w:pPr>
        <w:adjustRightInd w:val="0"/>
        <w:jc w:val="center"/>
        <w:rPr>
          <w:sz w:val="24"/>
          <w:szCs w:val="24"/>
        </w:rPr>
      </w:pPr>
    </w:p>
    <w:p w14:paraId="47CC392E" w14:textId="00BA6F0F" w:rsidR="00462AAB" w:rsidRPr="006139EB" w:rsidRDefault="00462AAB" w:rsidP="00352D9C">
      <w:pPr>
        <w:adjustRightInd w:val="0"/>
        <w:jc w:val="center"/>
        <w:rPr>
          <w:sz w:val="24"/>
          <w:szCs w:val="24"/>
        </w:rPr>
      </w:pPr>
    </w:p>
    <w:p w14:paraId="0B4341A8" w14:textId="2E3A8E25" w:rsidR="00462AAB" w:rsidRPr="006139EB" w:rsidRDefault="00462AAB" w:rsidP="00352D9C">
      <w:pPr>
        <w:adjustRightInd w:val="0"/>
        <w:jc w:val="center"/>
        <w:rPr>
          <w:sz w:val="24"/>
          <w:szCs w:val="24"/>
        </w:rPr>
      </w:pPr>
    </w:p>
    <w:p w14:paraId="176BE4B1" w14:textId="77777777" w:rsidR="00462AAB" w:rsidRPr="006139EB" w:rsidRDefault="00462AAB" w:rsidP="00352D9C">
      <w:pPr>
        <w:adjustRightInd w:val="0"/>
        <w:jc w:val="center"/>
        <w:rPr>
          <w:sz w:val="24"/>
          <w:szCs w:val="24"/>
        </w:rPr>
      </w:pPr>
    </w:p>
    <w:p w14:paraId="20AA6E90" w14:textId="7777777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456043B5" w14:textId="77777777" w:rsidR="00352D9C" w:rsidRPr="006139EB" w:rsidRDefault="00352D9C" w:rsidP="00352D9C">
      <w:pPr>
        <w:adjustRightInd w:val="0"/>
        <w:jc w:val="center"/>
        <w:rPr>
          <w:color w:val="000000"/>
          <w:sz w:val="24"/>
          <w:szCs w:val="24"/>
        </w:rPr>
      </w:pPr>
      <w:r w:rsidRPr="006139EB">
        <w:rPr>
          <w:color w:val="000000"/>
          <w:sz w:val="24"/>
          <w:szCs w:val="24"/>
        </w:rPr>
        <w:t>Минский район, д. Копище</w:t>
      </w:r>
    </w:p>
    <w:p w14:paraId="191255D7" w14:textId="5A4A0987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  <w:r w:rsidRPr="006139EB">
        <w:rPr>
          <w:color w:val="000000"/>
          <w:sz w:val="24"/>
          <w:szCs w:val="24"/>
        </w:rPr>
        <w:t xml:space="preserve">2019 </w:t>
      </w:r>
      <w:r w:rsidRPr="006139EB">
        <w:rPr>
          <w:sz w:val="24"/>
          <w:szCs w:val="24"/>
        </w:rPr>
        <w:t>год</w:t>
      </w:r>
    </w:p>
    <w:p w14:paraId="655C5768" w14:textId="2292290B" w:rsidR="00352D9C" w:rsidRPr="006139EB" w:rsidRDefault="00352D9C" w:rsidP="00352D9C">
      <w:pPr>
        <w:adjustRightInd w:val="0"/>
        <w:jc w:val="center"/>
        <w:rPr>
          <w:sz w:val="24"/>
          <w:szCs w:val="24"/>
        </w:rPr>
      </w:pPr>
    </w:p>
    <w:p w14:paraId="4D68EFF0" w14:textId="0A9D40AA" w:rsidR="00EA54A7" w:rsidRPr="006139EB" w:rsidRDefault="00EA54A7" w:rsidP="00EA54A7">
      <w:pPr>
        <w:pStyle w:val="nonumheader"/>
      </w:pPr>
      <w:r w:rsidRPr="006139EB">
        <w:lastRenderedPageBreak/>
        <w:t>ОБЩИЕ ПОЛОЖЕНИЯ</w:t>
      </w:r>
    </w:p>
    <w:p w14:paraId="34295C2D" w14:textId="002FCA23" w:rsidR="00EA54A7" w:rsidRPr="006139EB" w:rsidRDefault="00EA54A7" w:rsidP="00352D9C">
      <w:pPr>
        <w:pStyle w:val="point"/>
      </w:pPr>
      <w:r w:rsidRPr="006139EB">
        <w:t>1</w:t>
      </w:r>
      <w:r w:rsidR="00462AAB" w:rsidRPr="006139EB">
        <w:t>.</w:t>
      </w:r>
      <w:r w:rsidR="007A2A11">
        <w:t xml:space="preserve"> </w:t>
      </w:r>
      <w:r w:rsidRPr="006139EB">
        <w:t xml:space="preserve">Товарищество собственников </w:t>
      </w:r>
      <w:r w:rsidR="00352D9C" w:rsidRPr="006139EB">
        <w:rPr>
          <w:highlight w:val="yellow"/>
        </w:rPr>
        <w:t>«»</w:t>
      </w:r>
      <w:r w:rsidR="00352D9C" w:rsidRPr="006139EB">
        <w:t xml:space="preserve"> </w:t>
      </w:r>
      <w:r w:rsidRPr="006139EB">
        <w:t>(далее</w:t>
      </w:r>
      <w:r w:rsidR="00352D9C" w:rsidRPr="006139EB">
        <w:t xml:space="preserve"> </w:t>
      </w:r>
      <w:r w:rsidRPr="006139EB">
        <w:t xml:space="preserve">– </w:t>
      </w:r>
      <w:r w:rsidR="00605696">
        <w:t>Товарищество</w:t>
      </w:r>
      <w:r w:rsidRPr="006139EB">
        <w:t xml:space="preserve">) </w:t>
      </w:r>
      <w:r w:rsidR="001D1B7F" w:rsidRPr="006139EB">
        <w:t>создано по инициативе ООО «Астодевелопмент», являющегося</w:t>
      </w:r>
      <w:r w:rsidR="00255EC5" w:rsidRPr="006139EB">
        <w:t xml:space="preserve"> </w:t>
      </w:r>
      <w:r w:rsidR="001D1B7F" w:rsidRPr="006139EB">
        <w:t xml:space="preserve">застройщиком </w:t>
      </w:r>
      <w:r w:rsidR="00255EC5" w:rsidRPr="006139EB">
        <w:t xml:space="preserve">по строительству </w:t>
      </w:r>
      <w:r w:rsidR="001D1B7F" w:rsidRPr="006139EB">
        <w:t xml:space="preserve">объекта: «Строительство многоквартирных жилых домов с инженерно-транспортной инфраструктурой и объектами социально-гарантируемого обслуживания населения в районе д. Копище </w:t>
      </w:r>
      <w:proofErr w:type="spellStart"/>
      <w:r w:rsidR="001D1B7F" w:rsidRPr="006139EB">
        <w:t>Боровлянского</w:t>
      </w:r>
      <w:proofErr w:type="spellEnd"/>
      <w:r w:rsidR="001D1B7F" w:rsidRPr="006139EB">
        <w:t xml:space="preserve"> сельсовета Минского района». Микрорайон № 8. Корректировка. 3 очередь строительства. Подземный паркинг № 8.25 по генплану» (далее – Паркинг)</w:t>
      </w:r>
      <w:r w:rsidR="009858FF" w:rsidRPr="006139EB">
        <w:t>,</w:t>
      </w:r>
      <w:r w:rsidR="00255EC5" w:rsidRPr="006139EB">
        <w:t xml:space="preserve"> </w:t>
      </w:r>
      <w:r w:rsidRPr="006139EB">
        <w:t xml:space="preserve">в соответствии с </w:t>
      </w:r>
      <w:r w:rsidR="00255EC5" w:rsidRPr="006139EB">
        <w:t>з</w:t>
      </w:r>
      <w:r w:rsidRPr="006139EB">
        <w:t>аконом Республики Беларусь от 8</w:t>
      </w:r>
      <w:r w:rsidR="00352D9C" w:rsidRPr="006139EB">
        <w:t xml:space="preserve"> </w:t>
      </w:r>
      <w:r w:rsidRPr="006139EB">
        <w:t>января 1998</w:t>
      </w:r>
      <w:r w:rsidR="00352D9C" w:rsidRPr="006139EB">
        <w:t xml:space="preserve"> </w:t>
      </w:r>
      <w:r w:rsidRPr="006139EB">
        <w:t>года «О совместном домовладении» и другими актами законодательства.</w:t>
      </w:r>
    </w:p>
    <w:p w14:paraId="72411B60" w14:textId="0108EFCD" w:rsidR="00782986" w:rsidRPr="006139EB" w:rsidRDefault="00EA54A7" w:rsidP="00782986">
      <w:pPr>
        <w:pStyle w:val="newncpi"/>
      </w:pPr>
      <w:r w:rsidRPr="006139EB">
        <w:t xml:space="preserve">Учредителями </w:t>
      </w:r>
      <w:r w:rsidR="00605696">
        <w:t>Товарищества</w:t>
      </w:r>
      <w:r w:rsidR="003505DA" w:rsidRPr="006139EB">
        <w:t xml:space="preserve"> </w:t>
      </w:r>
      <w:r w:rsidR="00782986" w:rsidRPr="006139EB">
        <w:t>яв</w:t>
      </w:r>
      <w:r w:rsidR="0085312B" w:rsidRPr="006139EB">
        <w:t xml:space="preserve">ляются </w:t>
      </w:r>
      <w:r w:rsidR="00782986" w:rsidRPr="006139EB">
        <w:t>инвесторы, заключившие с застройщиком</w:t>
      </w:r>
      <w:r w:rsidR="00FD7FA0" w:rsidRPr="006139EB">
        <w:t xml:space="preserve"> </w:t>
      </w:r>
      <w:r w:rsidR="009858FF" w:rsidRPr="006139EB">
        <w:t>Паркинга</w:t>
      </w:r>
      <w:r w:rsidR="00782986" w:rsidRPr="006139EB">
        <w:t xml:space="preserve"> договоры создания </w:t>
      </w:r>
      <w:proofErr w:type="spellStart"/>
      <w:r w:rsidR="005936AB" w:rsidRPr="006139EB">
        <w:t>машино</w:t>
      </w:r>
      <w:proofErr w:type="spellEnd"/>
      <w:r w:rsidR="005936AB" w:rsidRPr="006139EB">
        <w:t>-мест</w:t>
      </w:r>
      <w:r w:rsidR="00782986" w:rsidRPr="006139EB">
        <w:t xml:space="preserve"> в связи с приобретением жилищных облигаций, а также сам застройщик, выступающий в качестве инвестора по </w:t>
      </w:r>
      <w:proofErr w:type="spellStart"/>
      <w:r w:rsidR="00EE5A1F" w:rsidRPr="006139EB">
        <w:t>машино</w:t>
      </w:r>
      <w:proofErr w:type="spellEnd"/>
      <w:r w:rsidR="00EE5A1F" w:rsidRPr="006139EB">
        <w:t>-местам</w:t>
      </w:r>
      <w:r w:rsidR="00782986" w:rsidRPr="006139EB">
        <w:t xml:space="preserve"> в </w:t>
      </w:r>
      <w:r w:rsidR="00EE5A1F" w:rsidRPr="006139EB">
        <w:t>Паркинге</w:t>
      </w:r>
      <w:r w:rsidR="00782986" w:rsidRPr="006139EB">
        <w:t xml:space="preserve">, по которым указанные договоры не заключались. </w:t>
      </w:r>
    </w:p>
    <w:p w14:paraId="46C438E5" w14:textId="0B442EF3" w:rsidR="00782986" w:rsidRPr="006139EB" w:rsidRDefault="00782986" w:rsidP="00782986">
      <w:pPr>
        <w:pStyle w:val="newncpi"/>
      </w:pPr>
      <w:r w:rsidRPr="006139EB">
        <w:t xml:space="preserve">Учредителям Товарищества будет принадлежать на праве общей долевой собственности общее имущество в связи со вкладом в него своей доли финансирования в процессе строительства </w:t>
      </w:r>
      <w:r w:rsidR="00453754" w:rsidRPr="006139EB">
        <w:t>Паркинга</w:t>
      </w:r>
      <w:r w:rsidRPr="006139EB">
        <w:t>.</w:t>
      </w:r>
    </w:p>
    <w:p w14:paraId="36DD41A1" w14:textId="2B93B96C" w:rsidR="002B008B" w:rsidRPr="006139EB" w:rsidRDefault="00462AAB" w:rsidP="00453754">
      <w:pPr>
        <w:pStyle w:val="newncpi"/>
      </w:pPr>
      <w:r w:rsidRPr="006139EB">
        <w:t>2</w:t>
      </w:r>
      <w:r w:rsidR="002B008B" w:rsidRPr="006139EB">
        <w:t xml:space="preserve">. Полное наименование Товарищества на русском языке: Товарищество собственников </w:t>
      </w:r>
      <w:r w:rsidR="002B008B" w:rsidRPr="006139EB">
        <w:rPr>
          <w:highlight w:val="yellow"/>
        </w:rPr>
        <w:t>«»</w:t>
      </w:r>
      <w:r w:rsidR="002B008B" w:rsidRPr="006139EB">
        <w:t>.</w:t>
      </w:r>
    </w:p>
    <w:p w14:paraId="612B8B43" w14:textId="1CE6BB4E" w:rsidR="002B008B" w:rsidRPr="006139EB" w:rsidRDefault="002B008B" w:rsidP="002B008B">
      <w:pPr>
        <w:adjustRightInd w:val="0"/>
        <w:ind w:firstLine="567"/>
        <w:rPr>
          <w:sz w:val="24"/>
          <w:szCs w:val="24"/>
        </w:rPr>
      </w:pPr>
      <w:r w:rsidRPr="006139EB">
        <w:rPr>
          <w:sz w:val="24"/>
          <w:szCs w:val="24"/>
        </w:rPr>
        <w:t xml:space="preserve">Сокращенное наименование Товарищества на русском языке: ТС </w:t>
      </w:r>
      <w:r w:rsidRPr="006139EB">
        <w:rPr>
          <w:sz w:val="24"/>
          <w:szCs w:val="24"/>
          <w:highlight w:val="yellow"/>
        </w:rPr>
        <w:t>«»</w:t>
      </w:r>
      <w:r w:rsidRPr="006139EB">
        <w:rPr>
          <w:sz w:val="24"/>
          <w:szCs w:val="24"/>
        </w:rPr>
        <w:t>.</w:t>
      </w:r>
    </w:p>
    <w:p w14:paraId="5E8A7802" w14:textId="5AAC5103" w:rsidR="002B008B" w:rsidRPr="006139EB" w:rsidRDefault="002B008B" w:rsidP="002B008B">
      <w:pPr>
        <w:adjustRightInd w:val="0"/>
        <w:ind w:firstLine="567"/>
        <w:rPr>
          <w:sz w:val="24"/>
          <w:szCs w:val="24"/>
        </w:rPr>
      </w:pPr>
      <w:r w:rsidRPr="006139EB">
        <w:rPr>
          <w:sz w:val="24"/>
          <w:szCs w:val="24"/>
        </w:rPr>
        <w:t xml:space="preserve">Полное наименование Товарищества на белорусском языке: </w:t>
      </w:r>
      <w:proofErr w:type="spellStart"/>
      <w:r w:rsidRPr="006139EB">
        <w:rPr>
          <w:sz w:val="24"/>
          <w:szCs w:val="24"/>
        </w:rPr>
        <w:t>Таварыства</w:t>
      </w:r>
      <w:proofErr w:type="spellEnd"/>
      <w:r w:rsidRPr="006139EB">
        <w:rPr>
          <w:sz w:val="24"/>
          <w:szCs w:val="24"/>
        </w:rPr>
        <w:t xml:space="preserve"> </w:t>
      </w:r>
      <w:proofErr w:type="spellStart"/>
      <w:r w:rsidRPr="006139EB">
        <w:rPr>
          <w:sz w:val="24"/>
          <w:szCs w:val="24"/>
        </w:rPr>
        <w:t>ўласнікаў</w:t>
      </w:r>
      <w:proofErr w:type="spellEnd"/>
      <w:r w:rsidRPr="006139EB">
        <w:rPr>
          <w:sz w:val="24"/>
          <w:szCs w:val="24"/>
        </w:rPr>
        <w:t xml:space="preserve"> </w:t>
      </w:r>
      <w:r w:rsidRPr="006139EB">
        <w:rPr>
          <w:sz w:val="24"/>
          <w:szCs w:val="24"/>
          <w:highlight w:val="yellow"/>
        </w:rPr>
        <w:t>«»</w:t>
      </w:r>
      <w:r w:rsidRPr="006139EB">
        <w:rPr>
          <w:sz w:val="24"/>
          <w:szCs w:val="24"/>
        </w:rPr>
        <w:t>.</w:t>
      </w:r>
    </w:p>
    <w:p w14:paraId="012AC96F" w14:textId="1FACCA57" w:rsidR="002B008B" w:rsidRPr="006139EB" w:rsidRDefault="002B008B" w:rsidP="002B008B">
      <w:pPr>
        <w:adjustRightInd w:val="0"/>
        <w:ind w:firstLine="567"/>
        <w:rPr>
          <w:sz w:val="24"/>
          <w:szCs w:val="24"/>
        </w:rPr>
      </w:pPr>
      <w:r w:rsidRPr="006139EB">
        <w:rPr>
          <w:sz w:val="24"/>
          <w:szCs w:val="24"/>
        </w:rPr>
        <w:t>Сокращенное наименование Товарищества на белорусском языке: Т</w:t>
      </w:r>
      <w:r w:rsidRPr="006139EB">
        <w:rPr>
          <w:sz w:val="24"/>
          <w:szCs w:val="24"/>
          <w:lang w:val="be-BY"/>
        </w:rPr>
        <w:t>У</w:t>
      </w:r>
      <w:r w:rsidRPr="006139EB">
        <w:rPr>
          <w:sz w:val="24"/>
          <w:szCs w:val="24"/>
        </w:rPr>
        <w:t xml:space="preserve"> </w:t>
      </w:r>
      <w:r w:rsidRPr="006139EB">
        <w:rPr>
          <w:sz w:val="24"/>
          <w:szCs w:val="24"/>
          <w:highlight w:val="yellow"/>
        </w:rPr>
        <w:t>«»</w:t>
      </w:r>
      <w:r w:rsidRPr="006139EB">
        <w:rPr>
          <w:sz w:val="24"/>
          <w:szCs w:val="24"/>
        </w:rPr>
        <w:t>.</w:t>
      </w:r>
    </w:p>
    <w:p w14:paraId="617E5F98" w14:textId="25CD93EC" w:rsidR="002B008B" w:rsidRPr="006139EB" w:rsidRDefault="00462AAB" w:rsidP="002B008B">
      <w:pPr>
        <w:adjustRightInd w:val="0"/>
        <w:ind w:firstLine="567"/>
        <w:rPr>
          <w:b/>
          <w:sz w:val="24"/>
          <w:szCs w:val="24"/>
        </w:rPr>
      </w:pPr>
      <w:r w:rsidRPr="006139EB">
        <w:rPr>
          <w:sz w:val="24"/>
          <w:szCs w:val="24"/>
        </w:rPr>
        <w:t>3</w:t>
      </w:r>
      <w:r w:rsidR="002B008B" w:rsidRPr="006139EB">
        <w:rPr>
          <w:sz w:val="24"/>
          <w:szCs w:val="24"/>
        </w:rPr>
        <w:t xml:space="preserve">. </w:t>
      </w:r>
      <w:r w:rsidR="002B008B" w:rsidRPr="006139EB">
        <w:rPr>
          <w:b/>
          <w:sz w:val="24"/>
          <w:szCs w:val="24"/>
        </w:rPr>
        <w:t xml:space="preserve">Местонахождение Товарищества: Минская обл., Минский р-н, </w:t>
      </w:r>
      <w:proofErr w:type="spellStart"/>
      <w:r w:rsidR="002B008B" w:rsidRPr="006139EB">
        <w:rPr>
          <w:b/>
          <w:sz w:val="24"/>
          <w:szCs w:val="24"/>
        </w:rPr>
        <w:t>Боровлянский</w:t>
      </w:r>
      <w:proofErr w:type="spellEnd"/>
      <w:r w:rsidR="002B008B" w:rsidRPr="006139EB">
        <w:rPr>
          <w:b/>
          <w:sz w:val="24"/>
          <w:szCs w:val="24"/>
        </w:rPr>
        <w:t xml:space="preserve"> с/с, д. Копище, ул. </w:t>
      </w:r>
      <w:r w:rsidR="002B008B" w:rsidRPr="006139EB">
        <w:rPr>
          <w:b/>
          <w:sz w:val="24"/>
          <w:szCs w:val="24"/>
          <w:highlight w:val="yellow"/>
        </w:rPr>
        <w:t>_______________________.</w:t>
      </w:r>
    </w:p>
    <w:p w14:paraId="2A8B7458" w14:textId="46B31DC6" w:rsidR="00EA54A7" w:rsidRPr="006139EB" w:rsidRDefault="00B3238F" w:rsidP="009C6B54">
      <w:pPr>
        <w:pStyle w:val="point"/>
      </w:pPr>
      <w:r w:rsidRPr="006139EB">
        <w:t>4</w:t>
      </w:r>
      <w:r w:rsidR="00EA54A7" w:rsidRPr="006139EB">
        <w:t>.</w:t>
      </w:r>
      <w:r w:rsidR="003866D6" w:rsidRPr="006139EB">
        <w:t xml:space="preserve"> </w:t>
      </w:r>
      <w:r w:rsidR="00EA54A7" w:rsidRPr="006139EB">
        <w:t xml:space="preserve">Товариществом является объединение собственников </w:t>
      </w:r>
      <w:r w:rsidR="000C6366">
        <w:t>объектов недвижимого имущества, находя</w:t>
      </w:r>
      <w:r w:rsidR="00D31962">
        <w:t>щихся в</w:t>
      </w:r>
      <w:r w:rsidRPr="006139EB">
        <w:t xml:space="preserve"> </w:t>
      </w:r>
      <w:r w:rsidR="003866D6" w:rsidRPr="006139EB">
        <w:t>Паркинг</w:t>
      </w:r>
      <w:r w:rsidR="00D31962">
        <w:t>е</w:t>
      </w:r>
      <w:r w:rsidR="00EA54A7" w:rsidRPr="006139EB">
        <w:t>, создаваемое в целях обеспечения сохранения, содержания</w:t>
      </w:r>
      <w:r w:rsidR="007D5CB2">
        <w:t>, обслуживания, ремонта</w:t>
      </w:r>
      <w:r w:rsidR="007165ED">
        <w:t>, эксплуатации</w:t>
      </w:r>
      <w:r w:rsidR="00EA54A7" w:rsidRPr="006139EB">
        <w:t xml:space="preserve"> и использования недвижимого имущества совместного домовладения, а также в целях, предусмотренных законодательством.</w:t>
      </w:r>
    </w:p>
    <w:p w14:paraId="42FB3095" w14:textId="329D0C91" w:rsidR="00EA54A7" w:rsidRPr="006139EB" w:rsidRDefault="002474E7" w:rsidP="00EA54A7">
      <w:pPr>
        <w:pStyle w:val="point"/>
      </w:pPr>
      <w:r w:rsidRPr="006139EB">
        <w:t>5</w:t>
      </w:r>
      <w:r w:rsidR="00EA54A7" w:rsidRPr="006139EB">
        <w:t>. Товарищество является некоммерческой организацией.</w:t>
      </w:r>
    </w:p>
    <w:p w14:paraId="3FAEE8B4" w14:textId="4DF7E5FC" w:rsidR="00B76DD5" w:rsidRDefault="00EA54A7" w:rsidP="00A72E7D">
      <w:pPr>
        <w:pStyle w:val="newncpi"/>
      </w:pPr>
      <w:r w:rsidRPr="006139EB">
        <w:t xml:space="preserve">Товарищество считается созданным и приобретает права юридического лица с момента его государственной регистрации, имеет расчетный счет и </w:t>
      </w:r>
      <w:r w:rsidR="002474E7" w:rsidRPr="006139EB">
        <w:t xml:space="preserve">может иметь </w:t>
      </w:r>
      <w:r w:rsidRPr="006139EB">
        <w:t>печать со своим наименованием.</w:t>
      </w:r>
      <w:r w:rsidR="00A72E7D" w:rsidRPr="006139EB">
        <w:t xml:space="preserve"> </w:t>
      </w:r>
    </w:p>
    <w:p w14:paraId="7E030D2D" w14:textId="3A3ED4CB" w:rsidR="0068146E" w:rsidRPr="006139EB" w:rsidRDefault="00EA54A7" w:rsidP="00A72E7D">
      <w:pPr>
        <w:pStyle w:val="newncpi"/>
        <w:rPr>
          <w:i/>
          <w:iCs/>
        </w:rPr>
      </w:pPr>
      <w:r w:rsidRPr="006139EB">
        <w:t xml:space="preserve">Товарищество создано </w:t>
      </w:r>
      <w:r w:rsidR="002474E7" w:rsidRPr="006139EB">
        <w:t>без огра</w:t>
      </w:r>
      <w:r w:rsidR="00FD4C68" w:rsidRPr="006139EB">
        <w:t xml:space="preserve">ничения срока </w:t>
      </w:r>
      <w:r w:rsidR="00910141" w:rsidRPr="006139EB">
        <w:t>его деятельности</w:t>
      </w:r>
      <w:r w:rsidR="009F7503">
        <w:t>.</w:t>
      </w:r>
    </w:p>
    <w:p w14:paraId="561D772D" w14:textId="1776429F" w:rsidR="00EA54A7" w:rsidRPr="00A40167" w:rsidRDefault="00EA54A7" w:rsidP="00EA54A7">
      <w:pPr>
        <w:pStyle w:val="point"/>
        <w:rPr>
          <w:b/>
        </w:rPr>
      </w:pPr>
      <w:r w:rsidRPr="00A40167">
        <w:rPr>
          <w:b/>
        </w:rPr>
        <w:t>6. Товарищество имеет право:</w:t>
      </w:r>
    </w:p>
    <w:p w14:paraId="4371CEB1" w14:textId="4E71E428" w:rsidR="00EA54A7" w:rsidRPr="006139EB" w:rsidRDefault="00EA54A7" w:rsidP="00EA54A7">
      <w:pPr>
        <w:pStyle w:val="underpoint"/>
      </w:pPr>
      <w:r w:rsidRPr="006139EB">
        <w:t>6.1. организовывать обслуживание</w:t>
      </w:r>
      <w:r w:rsidR="009A6908">
        <w:t>, содержание, ремонт</w:t>
      </w:r>
      <w:r w:rsidRPr="006139EB">
        <w:t xml:space="preserve"> объектов недвижимого имущества собственников</w:t>
      </w:r>
      <w:r w:rsidR="00091E27">
        <w:t xml:space="preserve">, </w:t>
      </w:r>
      <w:r w:rsidR="007B3B43">
        <w:t>Паркинга</w:t>
      </w:r>
      <w:r w:rsidRPr="006139EB">
        <w:t>;</w:t>
      </w:r>
    </w:p>
    <w:p w14:paraId="001331E0" w14:textId="77777777" w:rsidR="00EA54A7" w:rsidRPr="006139EB" w:rsidRDefault="00EA54A7" w:rsidP="00EA54A7">
      <w:pPr>
        <w:pStyle w:val="underpoint"/>
      </w:pPr>
      <w:r w:rsidRPr="006139EB">
        <w:t>6.2. оказывать иные услуги собственникам;</w:t>
      </w:r>
    </w:p>
    <w:p w14:paraId="7B6CFC1E" w14:textId="5577E6EF" w:rsidR="00EA54A7" w:rsidRPr="006139EB" w:rsidRDefault="00EA54A7" w:rsidP="00EA54A7">
      <w:pPr>
        <w:pStyle w:val="underpoint"/>
      </w:pPr>
      <w:r w:rsidRPr="006139EB">
        <w:t>6.3. пользоваться кредитами банков</w:t>
      </w:r>
      <w:r w:rsidR="009A6908">
        <w:t xml:space="preserve"> </w:t>
      </w:r>
      <w:r w:rsidR="009A6908" w:rsidRPr="009A6908">
        <w:t>при условии принятия на общем собрании членов Товарищества соответствующего решения</w:t>
      </w:r>
      <w:r w:rsidRPr="006139EB">
        <w:t>;</w:t>
      </w:r>
    </w:p>
    <w:p w14:paraId="1F110F60" w14:textId="3E0EF9DD" w:rsidR="00EA54A7" w:rsidRPr="006139EB" w:rsidRDefault="00EA54A7" w:rsidP="00EA54A7">
      <w:pPr>
        <w:pStyle w:val="underpoint"/>
      </w:pPr>
      <w:r w:rsidRPr="006139EB">
        <w:t xml:space="preserve">6.4. получать в </w:t>
      </w:r>
      <w:r w:rsidR="00D74162" w:rsidRPr="006139EB">
        <w:t xml:space="preserve">установленном порядке </w:t>
      </w:r>
      <w:r w:rsidR="004014FF" w:rsidRPr="006139EB">
        <w:t xml:space="preserve">в </w:t>
      </w:r>
      <w:r w:rsidRPr="006139EB">
        <w:t>пользование земельные участки и производить их застройку и обустройство в порядке, установленном законодательством</w:t>
      </w:r>
      <w:r w:rsidR="004014FF" w:rsidRPr="006139EB">
        <w:t xml:space="preserve"> Республики Беларусь</w:t>
      </w:r>
      <w:r w:rsidRPr="006139EB">
        <w:t>;</w:t>
      </w:r>
    </w:p>
    <w:p w14:paraId="6C879C88" w14:textId="77777777" w:rsidR="00EA54A7" w:rsidRPr="006139EB" w:rsidRDefault="00EA54A7" w:rsidP="00EA54A7">
      <w:pPr>
        <w:pStyle w:val="underpoint"/>
      </w:pPr>
      <w:r w:rsidRPr="006139EB">
        <w:t>6.5. производить в установленном порядке перепланировку недвижимого имущества совместного домовладения;</w:t>
      </w:r>
    </w:p>
    <w:p w14:paraId="298CF243" w14:textId="71C37B14" w:rsidR="00EA54A7" w:rsidRPr="006139EB" w:rsidRDefault="00EA54A7" w:rsidP="00EA54A7">
      <w:pPr>
        <w:pStyle w:val="underpoint"/>
      </w:pPr>
      <w:r w:rsidRPr="006139EB">
        <w:t xml:space="preserve">6.6. распоряжаться имуществом </w:t>
      </w:r>
      <w:r w:rsidR="00086829">
        <w:t>Товарищества</w:t>
      </w:r>
      <w:r w:rsidRPr="006139EB">
        <w:t>;</w:t>
      </w:r>
    </w:p>
    <w:p w14:paraId="1F36BAB3" w14:textId="77777777" w:rsidR="00EA54A7" w:rsidRPr="006139EB" w:rsidRDefault="00EA54A7" w:rsidP="00EA54A7">
      <w:pPr>
        <w:pStyle w:val="underpoint"/>
      </w:pPr>
      <w:r w:rsidRPr="006139EB">
        <w:t>6.7. заключать договоры на предоставление коммунальных и других услуг, выполнение работ;</w:t>
      </w:r>
    </w:p>
    <w:p w14:paraId="11A52E03" w14:textId="2DF3819D" w:rsidR="00EA54A7" w:rsidRDefault="00EA54A7" w:rsidP="00EA54A7">
      <w:pPr>
        <w:pStyle w:val="underpoint"/>
      </w:pPr>
      <w:r w:rsidRPr="006139EB">
        <w:t xml:space="preserve">6.8. требовать от </w:t>
      </w:r>
      <w:r w:rsidR="00444E88">
        <w:t xml:space="preserve">членов </w:t>
      </w:r>
      <w:r w:rsidRPr="006139EB">
        <w:t>уплаты обязательных платежей на содержание</w:t>
      </w:r>
      <w:r w:rsidR="00187BA1">
        <w:t>,</w:t>
      </w:r>
      <w:r w:rsidR="00D442D4">
        <w:t xml:space="preserve"> обслуживание, эксплуатацию</w:t>
      </w:r>
      <w:r w:rsidRPr="006139EB">
        <w:t xml:space="preserve"> и ремонт общего имущества (далее – обязательные платежи), а также полного возмещения причиненных </w:t>
      </w:r>
      <w:r w:rsidR="00444E88">
        <w:t>Товариществу</w:t>
      </w:r>
      <w:r w:rsidRPr="006139EB">
        <w:t xml:space="preserve"> убытков в результате невыполнения </w:t>
      </w:r>
      <w:r w:rsidR="00444E88">
        <w:t>членами</w:t>
      </w:r>
      <w:r w:rsidRPr="006139EB">
        <w:t xml:space="preserve"> обязательств по уплате обязательных платежей и оплате иных общих расходов</w:t>
      </w:r>
      <w:r w:rsidR="008F5E3A">
        <w:t>.</w:t>
      </w:r>
    </w:p>
    <w:p w14:paraId="3E68607D" w14:textId="49031DAB" w:rsidR="00E5280A" w:rsidRPr="00E5280A" w:rsidRDefault="00E5280A" w:rsidP="00E5280A">
      <w:pPr>
        <w:pStyle w:val="underpoint"/>
      </w:pPr>
      <w:r w:rsidRPr="00E5280A">
        <w:t>Требование Товарищества к члену Товарищества о возмещении убытков</w:t>
      </w:r>
      <w:r w:rsidR="0071583D">
        <w:t xml:space="preserve"> и уплате обязательных платежей</w:t>
      </w:r>
      <w:r w:rsidRPr="00E5280A">
        <w:t xml:space="preserve"> предъявляется в письменном виде. Указанное письменное требование должно содержать обоснование причинения убытков и их расчет. Убытки подлежат возмещению членом Товарищества, причинившим их, в течение срока, указанного в письменном требовании;</w:t>
      </w:r>
    </w:p>
    <w:p w14:paraId="08E2D96C" w14:textId="1C27E5A1" w:rsidR="00EA54A7" w:rsidRPr="006139EB" w:rsidRDefault="00EA54A7" w:rsidP="00EA54A7">
      <w:pPr>
        <w:pStyle w:val="underpoint"/>
      </w:pPr>
      <w:r w:rsidRPr="006139EB">
        <w:t xml:space="preserve">6.9. осуществлять </w:t>
      </w:r>
      <w:r w:rsidR="00E22F43" w:rsidRPr="006139EB">
        <w:t xml:space="preserve">хозяйственную </w:t>
      </w:r>
      <w:r w:rsidRPr="006139EB">
        <w:t xml:space="preserve">деятельность, которая соответствует целям создания </w:t>
      </w:r>
      <w:r w:rsidR="00D90C8C">
        <w:t>Товарищества</w:t>
      </w:r>
      <w:r w:rsidRPr="006139EB">
        <w:t>;</w:t>
      </w:r>
    </w:p>
    <w:p w14:paraId="01BBBDC9" w14:textId="264098BB" w:rsidR="00EA54A7" w:rsidRPr="006139EB" w:rsidRDefault="00EA54A7" w:rsidP="00EA54A7">
      <w:pPr>
        <w:pStyle w:val="underpoint"/>
      </w:pPr>
      <w:r w:rsidRPr="006139EB">
        <w:lastRenderedPageBreak/>
        <w:t xml:space="preserve">6.10. представлять интересы членов </w:t>
      </w:r>
      <w:r w:rsidR="006B1327">
        <w:t>Товарищества</w:t>
      </w:r>
      <w:r w:rsidRPr="006139EB">
        <w:t xml:space="preserve"> в отношениях, связанных с общим имуществом, а также в иных отношениях с третьими лицами в случаях, предусмотренных законодательством и (или) настоящим уставом;</w:t>
      </w:r>
    </w:p>
    <w:p w14:paraId="1A6C6851" w14:textId="74914C5D" w:rsidR="00EA54A7" w:rsidRDefault="00EA54A7" w:rsidP="00EA54A7">
      <w:pPr>
        <w:pStyle w:val="underpoint"/>
      </w:pPr>
      <w:r w:rsidRPr="006139EB">
        <w:t>6.11. на объединение с другими товариществами собственников на добровольных началах в ассоциации (союзы) в порядке, предусмотренном законодательством и настоящим уставом;</w:t>
      </w:r>
    </w:p>
    <w:p w14:paraId="049191E0" w14:textId="48BE70CD" w:rsidR="00595B09" w:rsidRPr="00595B09" w:rsidRDefault="00595B09" w:rsidP="00595B09">
      <w:pPr>
        <w:pStyle w:val="underpoint"/>
      </w:pPr>
      <w:r>
        <w:t xml:space="preserve">6.12. </w:t>
      </w:r>
      <w:r w:rsidR="0091674D">
        <w:t>выставлять каждому члену</w:t>
      </w:r>
      <w:r w:rsidRPr="00595B09">
        <w:t xml:space="preserve"> счет</w:t>
      </w:r>
      <w:r w:rsidR="0091674D">
        <w:t xml:space="preserve"> </w:t>
      </w:r>
      <w:r w:rsidRPr="00595B09">
        <w:t>с указанием сумм</w:t>
      </w:r>
      <w:r>
        <w:t xml:space="preserve">ы </w:t>
      </w:r>
      <w:bookmarkStart w:id="0" w:name="_Hlk4053590"/>
      <w:r w:rsidRPr="00595B09">
        <w:t>обязательн</w:t>
      </w:r>
      <w:r w:rsidR="00075943">
        <w:t>ых и иных</w:t>
      </w:r>
      <w:r w:rsidRPr="00595B09">
        <w:t xml:space="preserve"> платеж</w:t>
      </w:r>
      <w:r w:rsidR="00075943">
        <w:t>ей, предусмотренных уставом и (или) решениями общего собрания членов</w:t>
      </w:r>
      <w:r w:rsidR="006531C7">
        <w:t xml:space="preserve"> Товарищества</w:t>
      </w:r>
      <w:r w:rsidRPr="00595B09">
        <w:t>;</w:t>
      </w:r>
      <w:bookmarkEnd w:id="0"/>
    </w:p>
    <w:p w14:paraId="67E784FD" w14:textId="3A9DD8FE" w:rsidR="002A77BB" w:rsidRDefault="00EA54A7" w:rsidP="00EA54A7">
      <w:pPr>
        <w:pStyle w:val="underpoint"/>
      </w:pPr>
      <w:r w:rsidRPr="006139EB">
        <w:t>6.1</w:t>
      </w:r>
      <w:r w:rsidR="0091674D">
        <w:t>3</w:t>
      </w:r>
      <w:r w:rsidRPr="006139EB">
        <w:t xml:space="preserve">. совершать иные действия, отвечающие целям и задачам деятельности </w:t>
      </w:r>
      <w:r w:rsidR="0091674D">
        <w:t>Т</w:t>
      </w:r>
      <w:r w:rsidRPr="006139EB">
        <w:t>оварищества и не противоречащие законодательству</w:t>
      </w:r>
      <w:r w:rsidR="0091674D">
        <w:t>.</w:t>
      </w:r>
    </w:p>
    <w:p w14:paraId="04857996" w14:textId="02CF9619" w:rsidR="00EA54A7" w:rsidRPr="004A19DD" w:rsidRDefault="00EA54A7" w:rsidP="00EA54A7">
      <w:pPr>
        <w:pStyle w:val="point"/>
        <w:rPr>
          <w:b/>
        </w:rPr>
      </w:pPr>
      <w:r w:rsidRPr="004A19DD">
        <w:rPr>
          <w:b/>
        </w:rPr>
        <w:t>7. Товарищество обязано:</w:t>
      </w:r>
    </w:p>
    <w:p w14:paraId="0F962179" w14:textId="77777777" w:rsidR="00EA54A7" w:rsidRPr="006139EB" w:rsidRDefault="00EA54A7" w:rsidP="00EA54A7">
      <w:pPr>
        <w:pStyle w:val="underpoint"/>
      </w:pPr>
      <w:r w:rsidRPr="006139EB">
        <w:t>7.1. обеспечивать надлежащее техническое и санитарное состояние общего имущества совместного домовладения;</w:t>
      </w:r>
    </w:p>
    <w:p w14:paraId="0D8ED85B" w14:textId="77777777" w:rsidR="00EA54A7" w:rsidRPr="006139EB" w:rsidRDefault="00EA54A7" w:rsidP="00EA54A7">
      <w:pPr>
        <w:pStyle w:val="underpoint"/>
      </w:pPr>
      <w:r w:rsidRPr="006139EB">
        <w:t>7.2. обеспечивать соблюдение интересов всех членов товарищества собственников при установлении условий и порядка владения, пользования и распоряжения общим имуществом совместного домовладения, распределении между собственниками расходов на содержание и ремонт недвижимого имущества совместного домовладения;</w:t>
      </w:r>
    </w:p>
    <w:p w14:paraId="3C0ED3C8" w14:textId="7221DDA2" w:rsidR="00EA54A7" w:rsidRPr="006139EB" w:rsidRDefault="00EA54A7" w:rsidP="00EA54A7">
      <w:pPr>
        <w:pStyle w:val="underpoint"/>
      </w:pPr>
      <w:r w:rsidRPr="006139EB">
        <w:t>7.3. обеспечивать организацию обслуживания недвижимого имущества совместного домовладения, общего имущества и прилегающей территории;</w:t>
      </w:r>
    </w:p>
    <w:p w14:paraId="1FDF6664" w14:textId="0019215E" w:rsidR="00EA54A7" w:rsidRPr="006139EB" w:rsidRDefault="00EA54A7" w:rsidP="00EA54A7">
      <w:pPr>
        <w:pStyle w:val="underpoint"/>
      </w:pPr>
      <w:r w:rsidRPr="006139EB">
        <w:t>7.4. обеспечивать выполнение требований законодательства</w:t>
      </w:r>
      <w:r w:rsidR="00AE01F7">
        <w:t>,</w:t>
      </w:r>
      <w:r w:rsidR="00DC0991">
        <w:t xml:space="preserve"> устава, решений правления, а также решений </w:t>
      </w:r>
      <w:r w:rsidR="00F907C6">
        <w:t>общего собрания членов</w:t>
      </w:r>
      <w:r w:rsidRPr="006139EB">
        <w:t>;</w:t>
      </w:r>
    </w:p>
    <w:p w14:paraId="5867CFC9" w14:textId="77777777" w:rsidR="00EA54A7" w:rsidRPr="006139EB" w:rsidRDefault="00EA54A7" w:rsidP="00EA54A7">
      <w:pPr>
        <w:pStyle w:val="underpoint"/>
      </w:pPr>
      <w:r w:rsidRPr="006139EB">
        <w:t>7.5. осуществлять иные функции и исполнять обязанности, предусмотренные законодательством.</w:t>
      </w:r>
    </w:p>
    <w:p w14:paraId="219B3A79" w14:textId="1840929B" w:rsidR="00EA54A7" w:rsidRPr="006139EB" w:rsidRDefault="00EA54A7" w:rsidP="00EA54A7">
      <w:pPr>
        <w:pStyle w:val="point"/>
      </w:pPr>
      <w:r w:rsidRPr="006139EB">
        <w:t>8. Товарищество не несет ответственности по обязательствам своих членов, а члены товарищества собственников не несут ответственности по обязательствам товарищества.</w:t>
      </w:r>
    </w:p>
    <w:p w14:paraId="5B1EEF60" w14:textId="77777777" w:rsidR="00EA54A7" w:rsidRPr="006139EB" w:rsidRDefault="00EA54A7" w:rsidP="00EA54A7">
      <w:pPr>
        <w:pStyle w:val="nonumheader"/>
      </w:pPr>
      <w:r w:rsidRPr="006139EB">
        <w:t>ЧЛЕНСТВО В ТОВАРИЩЕСТВЕ СОБСТВЕННИКОВ</w:t>
      </w:r>
    </w:p>
    <w:p w14:paraId="4CD21149" w14:textId="555A105B" w:rsidR="00EA54A7" w:rsidRPr="006139EB" w:rsidRDefault="00EA54A7" w:rsidP="00EA54A7">
      <w:pPr>
        <w:pStyle w:val="point"/>
      </w:pPr>
      <w:r w:rsidRPr="006139EB">
        <w:t xml:space="preserve">9. Членами </w:t>
      </w:r>
      <w:r w:rsidR="00564E72">
        <w:t>Товарищества</w:t>
      </w:r>
      <w:r w:rsidRPr="006139EB">
        <w:t xml:space="preserve"> являются собственники недвижимого имущества совместного домовладения.</w:t>
      </w:r>
    </w:p>
    <w:p w14:paraId="31EE0E70" w14:textId="27E038C7" w:rsidR="00EA54A7" w:rsidRPr="006139EB" w:rsidRDefault="00EA54A7" w:rsidP="00EA54A7">
      <w:pPr>
        <w:pStyle w:val="newncpi"/>
      </w:pPr>
      <w:r w:rsidRPr="006139EB">
        <w:t xml:space="preserve">Члены </w:t>
      </w:r>
      <w:r w:rsidR="00564E72">
        <w:t>Товарищества</w:t>
      </w:r>
      <w:r w:rsidRPr="006139EB">
        <w:t xml:space="preserve"> пользуются правами и несут обязанности, установленные законодательством и настоящим уставом.</w:t>
      </w:r>
    </w:p>
    <w:p w14:paraId="14ACAE44" w14:textId="735601E0" w:rsidR="00EA54A7" w:rsidRPr="006139EB" w:rsidRDefault="00EA54A7" w:rsidP="00EA54A7">
      <w:pPr>
        <w:pStyle w:val="point"/>
        <w:rPr>
          <w:b/>
        </w:rPr>
      </w:pPr>
      <w:r w:rsidRPr="006139EB">
        <w:rPr>
          <w:b/>
        </w:rPr>
        <w:t xml:space="preserve">10. Члены </w:t>
      </w:r>
      <w:r w:rsidR="00564E72">
        <w:rPr>
          <w:b/>
        </w:rPr>
        <w:t>Товарищества</w:t>
      </w:r>
      <w:r w:rsidRPr="006139EB">
        <w:rPr>
          <w:b/>
        </w:rPr>
        <w:t xml:space="preserve"> имеют право:</w:t>
      </w:r>
    </w:p>
    <w:p w14:paraId="3FA6166F" w14:textId="725014EF" w:rsidR="00EA54A7" w:rsidRPr="006139EB" w:rsidRDefault="00EA54A7" w:rsidP="00EA54A7">
      <w:pPr>
        <w:pStyle w:val="underpoint"/>
      </w:pPr>
      <w:r w:rsidRPr="006139EB">
        <w:t xml:space="preserve">10.1. участвовать в деятельности </w:t>
      </w:r>
      <w:r w:rsidR="00564E72">
        <w:t>Товарищества</w:t>
      </w:r>
      <w:r w:rsidRPr="006139EB">
        <w:t xml:space="preserve"> в порядке, определяемом законодательством и уставом;</w:t>
      </w:r>
    </w:p>
    <w:p w14:paraId="61B76ED9" w14:textId="6B6F6F17" w:rsidR="00EA54A7" w:rsidRPr="006139EB" w:rsidRDefault="00EA54A7" w:rsidP="00EA54A7">
      <w:pPr>
        <w:pStyle w:val="underpoint"/>
      </w:pPr>
      <w:r w:rsidRPr="006139EB">
        <w:t xml:space="preserve">10.2. избирать и быть избранными в органы управления и контрольные органы </w:t>
      </w:r>
      <w:r w:rsidR="002D69A7">
        <w:t>Т</w:t>
      </w:r>
      <w:r w:rsidRPr="006139EB">
        <w:t>оварищества;</w:t>
      </w:r>
    </w:p>
    <w:p w14:paraId="55246275" w14:textId="5ABC51ED" w:rsidR="00EA54A7" w:rsidRPr="006139EB" w:rsidRDefault="00EA54A7" w:rsidP="00EA54A7">
      <w:pPr>
        <w:pStyle w:val="underpoint"/>
      </w:pPr>
      <w:r w:rsidRPr="006139EB">
        <w:t xml:space="preserve">10.3. вносить предложения о совершенствовании деятельности </w:t>
      </w:r>
      <w:r w:rsidR="002D69A7">
        <w:t>Т</w:t>
      </w:r>
      <w:r w:rsidRPr="006139EB">
        <w:t>оварищества, об устранении недостатков в работе его органов и должностных лиц;</w:t>
      </w:r>
    </w:p>
    <w:p w14:paraId="6FE2045C" w14:textId="65450169" w:rsidR="00EA54A7" w:rsidRPr="006139EB" w:rsidRDefault="00EA54A7" w:rsidP="00EA54A7">
      <w:pPr>
        <w:pStyle w:val="underpoint"/>
      </w:pPr>
      <w:r w:rsidRPr="006139EB">
        <w:t xml:space="preserve">10.4. получать информацию о деятельности </w:t>
      </w:r>
      <w:r w:rsidR="00C03169">
        <w:t>Т</w:t>
      </w:r>
      <w:r w:rsidRPr="006139EB">
        <w:t>оварищества и его правления, знакомиться с данными бухгалтерского учета, отчетности и другой документацией;</w:t>
      </w:r>
    </w:p>
    <w:p w14:paraId="4CCE1FCD" w14:textId="77777777" w:rsidR="00EA54A7" w:rsidRPr="006139EB" w:rsidRDefault="00EA54A7" w:rsidP="00EA54A7">
      <w:pPr>
        <w:pStyle w:val="underpoint"/>
      </w:pPr>
      <w:r w:rsidRPr="006139EB">
        <w:t>10.5. осуществлять другие права, предусмотренные законодательством и настоящим Типовым уставом.</w:t>
      </w:r>
    </w:p>
    <w:p w14:paraId="1AA6E859" w14:textId="77777777" w:rsidR="00EA54A7" w:rsidRPr="006139EB" w:rsidRDefault="00EA54A7" w:rsidP="00EA54A7">
      <w:pPr>
        <w:pStyle w:val="point"/>
        <w:rPr>
          <w:b/>
        </w:rPr>
      </w:pPr>
      <w:r w:rsidRPr="006139EB">
        <w:rPr>
          <w:b/>
        </w:rPr>
        <w:t>11. Члены товарищества собственников обязаны:</w:t>
      </w:r>
    </w:p>
    <w:p w14:paraId="102C4EE4" w14:textId="2AD745CA" w:rsidR="00EA54A7" w:rsidRPr="006139EB" w:rsidRDefault="00EA54A7" w:rsidP="00EA54A7">
      <w:pPr>
        <w:pStyle w:val="underpoint"/>
      </w:pPr>
      <w:r w:rsidRPr="006139EB">
        <w:t xml:space="preserve">11.1. соблюдать настоящий устав, выполнять решения общего собрания членов </w:t>
      </w:r>
      <w:r w:rsidR="001E715F">
        <w:t>Товарищества</w:t>
      </w:r>
      <w:r w:rsidRPr="006139EB">
        <w:t xml:space="preserve"> и его правления (председателя);</w:t>
      </w:r>
    </w:p>
    <w:p w14:paraId="0EDB28EB" w14:textId="6143F757" w:rsidR="00EA54A7" w:rsidRPr="006139EB" w:rsidRDefault="00EA54A7" w:rsidP="00EA54A7">
      <w:pPr>
        <w:pStyle w:val="underpoint"/>
      </w:pPr>
      <w:r w:rsidRPr="006139EB">
        <w:t>11.2. своевременно уплачивать обязательные платежи</w:t>
      </w:r>
      <w:r w:rsidR="002A2CB2">
        <w:t xml:space="preserve"> и взносы</w:t>
      </w:r>
      <w:r w:rsidR="00C50280">
        <w:t>, установленные</w:t>
      </w:r>
      <w:r w:rsidRPr="006139EB">
        <w:t xml:space="preserve"> настоящ</w:t>
      </w:r>
      <w:r w:rsidR="00C50280">
        <w:t>им</w:t>
      </w:r>
      <w:r w:rsidRPr="006139EB">
        <w:t xml:space="preserve"> устав</w:t>
      </w:r>
      <w:r w:rsidR="00C50280">
        <w:t>ом</w:t>
      </w:r>
      <w:r w:rsidRPr="006139EB">
        <w:t xml:space="preserve"> и решениям</w:t>
      </w:r>
      <w:r w:rsidR="00C50280">
        <w:t>и</w:t>
      </w:r>
      <w:r w:rsidRPr="006139EB">
        <w:t xml:space="preserve"> общего собрания членов </w:t>
      </w:r>
      <w:r w:rsidR="001E715F">
        <w:t>Т</w:t>
      </w:r>
      <w:r w:rsidRPr="006139EB">
        <w:t>оварищества;</w:t>
      </w:r>
    </w:p>
    <w:p w14:paraId="08BD79AB" w14:textId="498F23A1" w:rsidR="00EA54A7" w:rsidRPr="006139EB" w:rsidRDefault="00EA54A7" w:rsidP="00EA54A7">
      <w:pPr>
        <w:pStyle w:val="underpoint"/>
      </w:pPr>
      <w:r w:rsidRPr="006139EB">
        <w:t xml:space="preserve">11.3. исполнять взятые на себя обязательства по отношению к </w:t>
      </w:r>
      <w:r w:rsidR="00E63271">
        <w:t>Т</w:t>
      </w:r>
      <w:r w:rsidRPr="006139EB">
        <w:t>овариществу;</w:t>
      </w:r>
    </w:p>
    <w:p w14:paraId="67F154BC" w14:textId="48A0473A" w:rsidR="00EA54A7" w:rsidRPr="006139EB" w:rsidRDefault="00EA54A7" w:rsidP="00EA54A7">
      <w:pPr>
        <w:pStyle w:val="underpoint"/>
      </w:pPr>
      <w:r w:rsidRPr="006139EB">
        <w:t xml:space="preserve">11.4. оказывать содействие </w:t>
      </w:r>
      <w:r w:rsidR="00E63271">
        <w:t>Т</w:t>
      </w:r>
      <w:r w:rsidRPr="006139EB">
        <w:t>овариществу в осуществлении им своей деятельности;</w:t>
      </w:r>
    </w:p>
    <w:p w14:paraId="304C924E" w14:textId="5B9C95E7" w:rsidR="00EA54A7" w:rsidRPr="006139EB" w:rsidRDefault="00EA54A7" w:rsidP="00EA54A7">
      <w:pPr>
        <w:pStyle w:val="underpoint"/>
      </w:pPr>
      <w:r w:rsidRPr="006139EB">
        <w:t xml:space="preserve">11.5. не совершать действий, причиняющих или способных причинить вред интересам </w:t>
      </w:r>
      <w:r w:rsidR="00C875BC">
        <w:t>Товарищества</w:t>
      </w:r>
      <w:r w:rsidRPr="006139EB">
        <w:t>;</w:t>
      </w:r>
    </w:p>
    <w:p w14:paraId="0495844B" w14:textId="77777777" w:rsidR="00EA54A7" w:rsidRPr="006139EB" w:rsidRDefault="00EA54A7" w:rsidP="00EA54A7">
      <w:pPr>
        <w:pStyle w:val="underpoint"/>
      </w:pPr>
      <w:r w:rsidRPr="006139EB">
        <w:t>11.6. предоставить в правление (председателю) товарищества собственников сведения, подлежащие включению в реестр членов товарищества собственников, в месячный срок со дня приобретения права собственности на объект недвижимого имущества;</w:t>
      </w:r>
    </w:p>
    <w:p w14:paraId="7637F784" w14:textId="4D45471E" w:rsidR="00452985" w:rsidRPr="00887E5E" w:rsidRDefault="00EA54A7" w:rsidP="00452985">
      <w:pPr>
        <w:pStyle w:val="underpoint"/>
      </w:pPr>
      <w:r w:rsidRPr="00887E5E">
        <w:t>11.7. </w:t>
      </w:r>
      <w:r w:rsidR="00452985" w:rsidRPr="00887E5E">
        <w:t xml:space="preserve">до государственной регистрации возникновения права собственности на помещение, иное имущество заключить с Товариществом договор на оказание услуг по техническому </w:t>
      </w:r>
      <w:r w:rsidR="00452985" w:rsidRPr="00887E5E">
        <w:lastRenderedPageBreak/>
        <w:t>обслуживанию</w:t>
      </w:r>
      <w:r w:rsidR="00310602" w:rsidRPr="00887E5E">
        <w:t>, санитарному содержанию</w:t>
      </w:r>
      <w:r w:rsidR="00887E5E" w:rsidRPr="00887E5E">
        <w:t xml:space="preserve"> Паркинга и прилегающей к Паркингу территории</w:t>
      </w:r>
      <w:r w:rsidR="003172FB" w:rsidRPr="00887E5E">
        <w:t>, обращению с твёрдыми коммунальными отходами</w:t>
      </w:r>
      <w:r w:rsidR="00E90909" w:rsidRPr="00887E5E">
        <w:t xml:space="preserve">. </w:t>
      </w:r>
    </w:p>
    <w:p w14:paraId="5C1F76CA" w14:textId="29739B49" w:rsidR="00452985" w:rsidRPr="00452985" w:rsidRDefault="00452985" w:rsidP="00452985">
      <w:pPr>
        <w:pStyle w:val="underpoint"/>
      </w:pPr>
      <w:r w:rsidRPr="00887E5E">
        <w:t xml:space="preserve">Договоры, перечисленные выше, должны содержать отлагательное условие, согласно которому договоры вступают в силу одновременно с осуществлением государственной регистрации создания </w:t>
      </w:r>
      <w:proofErr w:type="spellStart"/>
      <w:r w:rsidR="0090297E" w:rsidRPr="00887E5E">
        <w:t>машино</w:t>
      </w:r>
      <w:proofErr w:type="spellEnd"/>
      <w:r w:rsidR="0090297E" w:rsidRPr="00887E5E">
        <w:t>-места</w:t>
      </w:r>
      <w:r w:rsidR="008A11B7" w:rsidRPr="00887E5E">
        <w:t xml:space="preserve"> </w:t>
      </w:r>
      <w:r w:rsidRPr="00887E5E">
        <w:t>и возникновения права собственности на него у члена Товарищества;</w:t>
      </w:r>
    </w:p>
    <w:p w14:paraId="65F5164C" w14:textId="7A439371" w:rsidR="007F51DC" w:rsidRDefault="008C05E3" w:rsidP="00EA54A7">
      <w:pPr>
        <w:pStyle w:val="underpoint"/>
      </w:pPr>
      <w:r>
        <w:t xml:space="preserve">11.8. </w:t>
      </w:r>
      <w:r w:rsidR="007F51DC">
        <w:t>возмещать расходы Товарищества, необходимые для поддержания</w:t>
      </w:r>
      <w:r w:rsidR="00D008AD">
        <w:t xml:space="preserve"> и восстановления санитарного и технического состояния Паркинга</w:t>
      </w:r>
      <w:r w:rsidR="00B05DC0">
        <w:t>, включаю прилегающую территорию, необходимую для обслуживания Паркинга</w:t>
      </w:r>
      <w:r w:rsidR="00786B66">
        <w:t>;</w:t>
      </w:r>
    </w:p>
    <w:p w14:paraId="78C95485" w14:textId="1B1BEFC8" w:rsidR="003062E5" w:rsidRDefault="00786B66" w:rsidP="00EA54A7">
      <w:pPr>
        <w:pStyle w:val="underpoint"/>
      </w:pPr>
      <w:r>
        <w:t xml:space="preserve">11.9. </w:t>
      </w:r>
      <w:r w:rsidR="003062E5">
        <w:t xml:space="preserve">производить уплату </w:t>
      </w:r>
      <w:r w:rsidR="003062E5" w:rsidRPr="00595B09">
        <w:t>обязательн</w:t>
      </w:r>
      <w:r w:rsidR="003062E5">
        <w:t>ых и иных</w:t>
      </w:r>
      <w:r w:rsidR="003062E5" w:rsidRPr="00595B09">
        <w:t xml:space="preserve"> платеж</w:t>
      </w:r>
      <w:r w:rsidR="003062E5">
        <w:t>ей, предусмотренных уставом и (или) решениями общего собрания членов Товарищества</w:t>
      </w:r>
      <w:r w:rsidR="003062E5" w:rsidRPr="00595B09">
        <w:t>;</w:t>
      </w:r>
    </w:p>
    <w:p w14:paraId="7700EF6F" w14:textId="4FAA1800" w:rsidR="00EA54A7" w:rsidRPr="006139EB" w:rsidRDefault="003062E5" w:rsidP="00EA54A7">
      <w:pPr>
        <w:pStyle w:val="underpoint"/>
      </w:pPr>
      <w:r>
        <w:t xml:space="preserve">11.10. </w:t>
      </w:r>
      <w:r w:rsidR="00EA54A7" w:rsidRPr="006139EB">
        <w:t>выполнять иные обязанности, предусмотренные законодательством</w:t>
      </w:r>
      <w:r w:rsidR="00786B66">
        <w:t xml:space="preserve">, </w:t>
      </w:r>
      <w:r w:rsidR="00EA54A7" w:rsidRPr="006139EB">
        <w:t>настоящим уставом</w:t>
      </w:r>
      <w:r w:rsidR="00786B66">
        <w:t>, решениями общего собрания членов</w:t>
      </w:r>
      <w:r w:rsidR="00297613">
        <w:t>.</w:t>
      </w:r>
    </w:p>
    <w:p w14:paraId="79EE6C62" w14:textId="5C2416CE" w:rsidR="00EA54A7" w:rsidRPr="006139EB" w:rsidRDefault="00EA54A7" w:rsidP="00EA54A7">
      <w:pPr>
        <w:pStyle w:val="point"/>
      </w:pPr>
      <w:r w:rsidRPr="006139EB">
        <w:t>12. Товарищество не вправе ограничивать коммерческую и иную деятельность своих членов, осуществляемую в принадлежащих им на праве собственности объектах недвижимого имущества с соблюдением требований законодательства, санитарных, противопожарных и иных норм и правил.</w:t>
      </w:r>
    </w:p>
    <w:p w14:paraId="4AC0DD91" w14:textId="55321FF3" w:rsidR="00EA54A7" w:rsidRPr="006139EB" w:rsidRDefault="00EA54A7" w:rsidP="00EA54A7">
      <w:pPr>
        <w:pStyle w:val="point"/>
      </w:pPr>
      <w:r w:rsidRPr="006139EB">
        <w:t xml:space="preserve">13. При приобретении в собственность </w:t>
      </w:r>
      <w:r w:rsidR="00E94BBF">
        <w:t>объект</w:t>
      </w:r>
      <w:r w:rsidR="003F6720">
        <w:t xml:space="preserve"> недвижимого имущество (</w:t>
      </w:r>
      <w:proofErr w:type="spellStart"/>
      <w:r w:rsidR="003F6720">
        <w:t>машино</w:t>
      </w:r>
      <w:proofErr w:type="spellEnd"/>
      <w:r w:rsidR="003F6720">
        <w:t>-место)</w:t>
      </w:r>
      <w:r w:rsidRPr="006139EB">
        <w:t xml:space="preserve"> новый собственник становится членом </w:t>
      </w:r>
      <w:r w:rsidR="00495B8C">
        <w:t>Т</w:t>
      </w:r>
      <w:r w:rsidRPr="006139EB">
        <w:t>оварищества с момента возникновения у него права собственности.</w:t>
      </w:r>
    </w:p>
    <w:p w14:paraId="6400E827" w14:textId="16D573A3" w:rsidR="00EA54A7" w:rsidRPr="006139EB" w:rsidRDefault="00EA54A7" w:rsidP="00EA54A7">
      <w:pPr>
        <w:pStyle w:val="point"/>
      </w:pPr>
      <w:r w:rsidRPr="006139EB">
        <w:t xml:space="preserve">14. Правление (председатель) </w:t>
      </w:r>
      <w:r w:rsidR="00495B8C">
        <w:t>Т</w:t>
      </w:r>
      <w:r w:rsidRPr="006139EB">
        <w:t>оварищества в течение трех рабочих дней с даты получения сведений, указанных в подпункте 11.6 пункта 11 настоящего устава, вносит соответствующие изменения и (или) дополнения в реестр членов товарищества собственников.</w:t>
      </w:r>
    </w:p>
    <w:p w14:paraId="11D71044" w14:textId="77777777" w:rsidR="00EA54A7" w:rsidRPr="0021216F" w:rsidRDefault="00EA54A7" w:rsidP="00EA54A7">
      <w:pPr>
        <w:pStyle w:val="point"/>
        <w:rPr>
          <w:b/>
        </w:rPr>
      </w:pPr>
      <w:r w:rsidRPr="0021216F">
        <w:rPr>
          <w:b/>
        </w:rPr>
        <w:t>15. Основаниями для прекращения членства в товариществе собственников являются:</w:t>
      </w:r>
    </w:p>
    <w:p w14:paraId="0297A9FE" w14:textId="77777777" w:rsidR="00EA54A7" w:rsidRPr="006139EB" w:rsidRDefault="00EA54A7" w:rsidP="00EA54A7">
      <w:pPr>
        <w:pStyle w:val="newncpi"/>
      </w:pPr>
      <w:r w:rsidRPr="006139EB">
        <w:t>прекращение права собственности на объекты недвижимого имущества;</w:t>
      </w:r>
    </w:p>
    <w:p w14:paraId="0F612BF9" w14:textId="77777777" w:rsidR="00EA54A7" w:rsidRPr="006139EB" w:rsidRDefault="00EA54A7" w:rsidP="00EA54A7">
      <w:pPr>
        <w:pStyle w:val="newncpi"/>
      </w:pPr>
      <w:r w:rsidRPr="006139EB">
        <w:t>смерть гражданина – собственника объектов недвижимого имущества;</w:t>
      </w:r>
    </w:p>
    <w:p w14:paraId="1DE0B9DE" w14:textId="139F56E6" w:rsidR="00EA54A7" w:rsidRDefault="00EA54A7" w:rsidP="00EA54A7">
      <w:pPr>
        <w:pStyle w:val="newncpi"/>
      </w:pPr>
      <w:r w:rsidRPr="006139EB">
        <w:t>ликвидация юридического лица – собственника недвижимого имущества;</w:t>
      </w:r>
    </w:p>
    <w:p w14:paraId="51472BED" w14:textId="65D73E30" w:rsidR="00EA54A7" w:rsidRPr="006139EB" w:rsidRDefault="00EA54A7" w:rsidP="00EA54A7">
      <w:pPr>
        <w:pStyle w:val="newncpi"/>
      </w:pPr>
      <w:r w:rsidRPr="006139EB">
        <w:t>иные основания, предусмотренные законодательством и уставом.</w:t>
      </w:r>
    </w:p>
    <w:p w14:paraId="326CF85E" w14:textId="24BDEA93" w:rsidR="00EA54A7" w:rsidRPr="006139EB" w:rsidRDefault="00EA54A7" w:rsidP="00EA54A7">
      <w:pPr>
        <w:pStyle w:val="point"/>
      </w:pPr>
      <w:r w:rsidRPr="006139EB">
        <w:t xml:space="preserve">16. Сведения о каждом члене товарищества собственников отражаются в реестре членов товарищества собственников, который ведется правлением (председателем) </w:t>
      </w:r>
      <w:r w:rsidR="00F00A0D">
        <w:t>Т</w:t>
      </w:r>
      <w:r w:rsidRPr="006139EB">
        <w:t xml:space="preserve">оварищества собственников и составляется им в месячный срок со дня государственной регистрации </w:t>
      </w:r>
      <w:r w:rsidR="006A19A6">
        <w:t>Товарищества</w:t>
      </w:r>
      <w:r w:rsidRPr="006139EB">
        <w:t>.</w:t>
      </w:r>
    </w:p>
    <w:p w14:paraId="1980FCC0" w14:textId="77777777" w:rsidR="00EA54A7" w:rsidRPr="006A19A6" w:rsidRDefault="00EA54A7" w:rsidP="00EA54A7">
      <w:pPr>
        <w:pStyle w:val="newncpi"/>
        <w:rPr>
          <w:b/>
        </w:rPr>
      </w:pPr>
      <w:r w:rsidRPr="006A19A6">
        <w:rPr>
          <w:b/>
        </w:rPr>
        <w:t>В реестр членов товарищества собственников включаются следующие сведения:</w:t>
      </w:r>
    </w:p>
    <w:p w14:paraId="046D19FC" w14:textId="5E7AD588" w:rsidR="00EA54A7" w:rsidRPr="006139EB" w:rsidRDefault="007D619A" w:rsidP="00EA54A7">
      <w:pPr>
        <w:pStyle w:val="newncpi"/>
      </w:pPr>
      <w:r>
        <w:t xml:space="preserve">- </w:t>
      </w:r>
      <w:r w:rsidR="00EA54A7" w:rsidRPr="006139EB">
        <w:t>фамилия, собственное имя, отчество (если таковое имеется) или наименование</w:t>
      </w:r>
      <w:r w:rsidR="003339DE">
        <w:t xml:space="preserve"> (для юридических лиц)</w:t>
      </w:r>
      <w:r w:rsidR="00EA54A7" w:rsidRPr="006139EB">
        <w:t xml:space="preserve"> члена </w:t>
      </w:r>
      <w:r w:rsidR="003339DE">
        <w:t>Товарищества</w:t>
      </w:r>
      <w:r w:rsidR="00EA54A7" w:rsidRPr="006139EB">
        <w:t>;</w:t>
      </w:r>
    </w:p>
    <w:p w14:paraId="688A8FEB" w14:textId="50DDBDA3" w:rsidR="00EA54A7" w:rsidRPr="006139EB" w:rsidRDefault="003339DE" w:rsidP="00EA54A7">
      <w:pPr>
        <w:pStyle w:val="newncpi"/>
      </w:pPr>
      <w:r>
        <w:t xml:space="preserve">- </w:t>
      </w:r>
      <w:r w:rsidR="00EA54A7" w:rsidRPr="006139EB">
        <w:t xml:space="preserve">данные документа, удостоверяющего личность члена </w:t>
      </w:r>
      <w:r>
        <w:t>Т</w:t>
      </w:r>
      <w:r w:rsidR="00EA54A7" w:rsidRPr="006139EB">
        <w:t xml:space="preserve">оварищества (серия (при наличии), номер, дата выдачи, наименование государственного органа, его выдавшего, идентификационный номер (при наличии), или данные о государственной регистрации члена </w:t>
      </w:r>
      <w:r w:rsidR="00295D4F">
        <w:t>Т</w:t>
      </w:r>
      <w:r w:rsidR="00EA54A7" w:rsidRPr="006139EB">
        <w:t xml:space="preserve">оварищества </w:t>
      </w:r>
      <w:r w:rsidR="00295D4F">
        <w:t xml:space="preserve">и </w:t>
      </w:r>
      <w:r w:rsidR="00CF6445">
        <w:t>месте нахождения (для юридических лиц)</w:t>
      </w:r>
      <w:r w:rsidR="00EA54A7" w:rsidRPr="006139EB">
        <w:t>;</w:t>
      </w:r>
    </w:p>
    <w:p w14:paraId="26C00D21" w14:textId="724B11ED" w:rsidR="00EA54A7" w:rsidRPr="006139EB" w:rsidRDefault="00CF6445" w:rsidP="00EA54A7">
      <w:pPr>
        <w:pStyle w:val="newncpi"/>
      </w:pPr>
      <w:r>
        <w:t xml:space="preserve">- </w:t>
      </w:r>
      <w:r w:rsidR="00EA54A7" w:rsidRPr="006139EB">
        <w:t xml:space="preserve">наименование, инвентарный номер и площадь объекта недвижимого имущества, находящегося в собственности члена </w:t>
      </w:r>
      <w:r w:rsidR="00802C25">
        <w:t>Т</w:t>
      </w:r>
      <w:r w:rsidR="00EA54A7" w:rsidRPr="006139EB">
        <w:t>оварищества;</w:t>
      </w:r>
    </w:p>
    <w:p w14:paraId="30C46DE7" w14:textId="07FACB70" w:rsidR="00EA54A7" w:rsidRPr="006139EB" w:rsidRDefault="00802C25" w:rsidP="00EA54A7">
      <w:pPr>
        <w:pStyle w:val="newncpi"/>
      </w:pPr>
      <w:r>
        <w:t xml:space="preserve">- </w:t>
      </w:r>
      <w:r w:rsidR="00EA54A7" w:rsidRPr="006139EB">
        <w:t xml:space="preserve">документы, удостоверяющие право собственности члена </w:t>
      </w:r>
      <w:r>
        <w:t>Т</w:t>
      </w:r>
      <w:r w:rsidR="00EA54A7" w:rsidRPr="006139EB">
        <w:t>оварищества на объект недвижимого имущества;</w:t>
      </w:r>
    </w:p>
    <w:p w14:paraId="7AB8F242" w14:textId="64115546" w:rsidR="00EA54A7" w:rsidRPr="006139EB" w:rsidRDefault="00802C25" w:rsidP="00EA54A7">
      <w:pPr>
        <w:pStyle w:val="newncpi"/>
      </w:pPr>
      <w:r>
        <w:t xml:space="preserve">- </w:t>
      </w:r>
      <w:r w:rsidR="00EA54A7" w:rsidRPr="006139EB">
        <w:t xml:space="preserve">размер доли члена </w:t>
      </w:r>
      <w:r w:rsidR="00055531">
        <w:t>Т</w:t>
      </w:r>
      <w:r w:rsidR="00EA54A7" w:rsidRPr="006139EB">
        <w:t>оварищества в праве общей собственности на общее имущество.</w:t>
      </w:r>
    </w:p>
    <w:p w14:paraId="2432C8C9" w14:textId="77777777" w:rsidR="00EA54A7" w:rsidRPr="006139EB" w:rsidRDefault="00EA54A7" w:rsidP="00EA54A7">
      <w:pPr>
        <w:pStyle w:val="nonumheader"/>
      </w:pPr>
      <w:r w:rsidRPr="006139EB">
        <w:t>ИМУЩЕСТВО ТОВАРИЩЕСТВА СОБСТВЕННИКОВ</w:t>
      </w:r>
    </w:p>
    <w:p w14:paraId="4B4D95C5" w14:textId="502BD010" w:rsidR="00EA54A7" w:rsidRPr="006139EB" w:rsidRDefault="00EA54A7" w:rsidP="00EA54A7">
      <w:pPr>
        <w:pStyle w:val="point"/>
      </w:pPr>
      <w:r w:rsidRPr="006139EB">
        <w:t xml:space="preserve">17. Имущество </w:t>
      </w:r>
      <w:r w:rsidR="00F558C3">
        <w:t>Т</w:t>
      </w:r>
      <w:r w:rsidRPr="006139EB">
        <w:t xml:space="preserve">оварищества формируется за счет вступительных и иных взносов, обязательных платежей его членов, доходов от хозяйственной деятельности </w:t>
      </w:r>
      <w:r w:rsidR="009F43E3">
        <w:t>Т</w:t>
      </w:r>
      <w:r w:rsidRPr="006139EB">
        <w:t>оварищества и прочих поступлений, не запрещенных законодательством.</w:t>
      </w:r>
    </w:p>
    <w:p w14:paraId="6F64CF47" w14:textId="0624DD5F" w:rsidR="00914F46" w:rsidRDefault="00EA54A7" w:rsidP="00EA54A7">
      <w:pPr>
        <w:pStyle w:val="point"/>
      </w:pPr>
      <w:r w:rsidRPr="006139EB">
        <w:t xml:space="preserve">18. Члены </w:t>
      </w:r>
      <w:r w:rsidR="009F43E3">
        <w:t>Т</w:t>
      </w:r>
      <w:r w:rsidRPr="006139EB">
        <w:t xml:space="preserve">оварищества уплачивают вступительный взнос – сумму денежных средств, предназначенную для покрытия расходов, связанных с деятельностью товарищества собственников. </w:t>
      </w:r>
    </w:p>
    <w:p w14:paraId="6ABD4BA7" w14:textId="2103DD07" w:rsidR="00914F46" w:rsidRPr="00914F46" w:rsidRDefault="00EA54A7" w:rsidP="00914F46">
      <w:pPr>
        <w:pStyle w:val="point"/>
        <w:rPr>
          <w:b/>
        </w:rPr>
      </w:pPr>
      <w:r w:rsidRPr="009F43E3">
        <w:rPr>
          <w:b/>
        </w:rPr>
        <w:t>Размер вступительн</w:t>
      </w:r>
      <w:r w:rsidR="00F558C3" w:rsidRPr="009F43E3">
        <w:rPr>
          <w:b/>
        </w:rPr>
        <w:t>ого</w:t>
      </w:r>
      <w:r w:rsidRPr="009F43E3">
        <w:rPr>
          <w:b/>
        </w:rPr>
        <w:t xml:space="preserve"> </w:t>
      </w:r>
      <w:r w:rsidR="00F558C3" w:rsidRPr="009F43E3">
        <w:rPr>
          <w:b/>
        </w:rPr>
        <w:t>взноса</w:t>
      </w:r>
      <w:r w:rsidR="00914F46">
        <w:t xml:space="preserve"> </w:t>
      </w:r>
      <w:r w:rsidR="00914F46" w:rsidRPr="00914F46">
        <w:rPr>
          <w:b/>
        </w:rPr>
        <w:t xml:space="preserve">составляет сумму равную </w:t>
      </w:r>
      <w:r w:rsidR="00836DEF">
        <w:rPr>
          <w:b/>
        </w:rPr>
        <w:t>__</w:t>
      </w:r>
      <w:r w:rsidR="00836DEF" w:rsidRPr="0020003D">
        <w:rPr>
          <w:b/>
          <w:highlight w:val="yellow"/>
          <w:u w:val="single"/>
        </w:rPr>
        <w:t>___________________________</w:t>
      </w:r>
      <w:r w:rsidR="00836DEF">
        <w:rPr>
          <w:b/>
        </w:rPr>
        <w:t>_</w:t>
      </w:r>
      <w:r w:rsidR="00914F46" w:rsidRPr="00914F46">
        <w:rPr>
          <w:b/>
        </w:rPr>
        <w:t xml:space="preserve"> на дату внесения взноса членом Товарищества.</w:t>
      </w:r>
    </w:p>
    <w:p w14:paraId="7B0C4245" w14:textId="31BF513A" w:rsidR="00914F46" w:rsidRPr="00914F46" w:rsidRDefault="00914F46" w:rsidP="00914F46">
      <w:pPr>
        <w:pStyle w:val="point"/>
      </w:pPr>
      <w:r w:rsidRPr="00914F46">
        <w:lastRenderedPageBreak/>
        <w:t xml:space="preserve">Вступительный взнос вносится членом Товарищества в полном размере в течение 10 (десяти) календарных дней с момента регистрации права собственности на </w:t>
      </w:r>
      <w:r w:rsidR="007249A1">
        <w:t>объект недвижимого имущества</w:t>
      </w:r>
      <w:r w:rsidR="00C7579F">
        <w:t xml:space="preserve"> в Паркинге</w:t>
      </w:r>
      <w:r w:rsidR="007249A1">
        <w:t xml:space="preserve"> </w:t>
      </w:r>
      <w:r w:rsidRPr="00914F46">
        <w:t xml:space="preserve">и получения правоустанавливающих документов в территориальной организации по государственной регистрации. При переходе права собственности на </w:t>
      </w:r>
      <w:r w:rsidR="007249A1">
        <w:t>объект недвижимого</w:t>
      </w:r>
      <w:r w:rsidR="008A337A">
        <w:t xml:space="preserve"> имущество</w:t>
      </w:r>
      <w:r w:rsidRPr="00914F46">
        <w:t xml:space="preserve"> от члена Товарищества к близким родственникам вступительный взнос повторно не уплачивается. Под близкими родственниками для целей настоящего Устава понимаются супруг (супруга), родители, усыновители (</w:t>
      </w:r>
      <w:proofErr w:type="spellStart"/>
      <w:r w:rsidRPr="00914F46">
        <w:t>удочерители</w:t>
      </w:r>
      <w:proofErr w:type="spellEnd"/>
      <w:r w:rsidRPr="00914F46">
        <w:t xml:space="preserve">), дети, в том числе усыновленные (удочеренные), родные братья и сестры, дед, бабка и внуки. </w:t>
      </w:r>
    </w:p>
    <w:p w14:paraId="7192E1F6" w14:textId="0A2BF78E" w:rsidR="00EA54A7" w:rsidRPr="006139EB" w:rsidRDefault="00EA54A7" w:rsidP="007E17CF">
      <w:pPr>
        <w:pStyle w:val="point"/>
      </w:pPr>
      <w:r w:rsidRPr="006139EB">
        <w:t xml:space="preserve">19. Для пополнения основных и оборотных средств, покрытия убытков </w:t>
      </w:r>
      <w:r w:rsidR="006F2FDB">
        <w:t>Т</w:t>
      </w:r>
      <w:r w:rsidRPr="006139EB">
        <w:t>оварищества общее собрание его членов может принять решение о сборе дополнительных взносов.</w:t>
      </w:r>
      <w:r w:rsidR="007E17CF">
        <w:t xml:space="preserve"> </w:t>
      </w:r>
      <w:r w:rsidRPr="006139EB">
        <w:t xml:space="preserve">Размер и порядок уплаты дополнительных взносов определяются общим собранием членов </w:t>
      </w:r>
      <w:r w:rsidR="006F2FDB">
        <w:t>Т</w:t>
      </w:r>
      <w:r w:rsidRPr="006139EB">
        <w:t>оварищества.</w:t>
      </w:r>
    </w:p>
    <w:p w14:paraId="181CC535" w14:textId="2B8F5C71" w:rsidR="000178C9" w:rsidRPr="000178C9" w:rsidRDefault="00EA54A7" w:rsidP="000178C9">
      <w:pPr>
        <w:pStyle w:val="point"/>
      </w:pPr>
      <w:r w:rsidRPr="006139EB">
        <w:t>20. </w:t>
      </w:r>
      <w:r w:rsidR="007C4AB6" w:rsidRPr="007E17CF">
        <w:rPr>
          <w:b/>
        </w:rPr>
        <w:t>Каждый</w:t>
      </w:r>
      <w:r w:rsidRPr="007E17CF">
        <w:rPr>
          <w:b/>
        </w:rPr>
        <w:t xml:space="preserve"> член </w:t>
      </w:r>
      <w:r w:rsidR="007C4AB6" w:rsidRPr="007E17CF">
        <w:rPr>
          <w:b/>
        </w:rPr>
        <w:t>Товарищества</w:t>
      </w:r>
      <w:r w:rsidRPr="007E17CF">
        <w:rPr>
          <w:b/>
        </w:rPr>
        <w:t xml:space="preserve"> внос</w:t>
      </w:r>
      <w:r w:rsidR="007C4AB6" w:rsidRPr="007E17CF">
        <w:rPr>
          <w:b/>
        </w:rPr>
        <w:t>и</w:t>
      </w:r>
      <w:r w:rsidRPr="007E17CF">
        <w:rPr>
          <w:b/>
        </w:rPr>
        <w:t xml:space="preserve">т </w:t>
      </w:r>
      <w:r w:rsidR="00C37A42" w:rsidRPr="007E17CF">
        <w:rPr>
          <w:b/>
        </w:rPr>
        <w:t xml:space="preserve">ежемесячно </w:t>
      </w:r>
      <w:r w:rsidRPr="007E17CF">
        <w:rPr>
          <w:b/>
        </w:rPr>
        <w:t>обязательны</w:t>
      </w:r>
      <w:r w:rsidR="007C4AB6" w:rsidRPr="007E17CF">
        <w:rPr>
          <w:b/>
        </w:rPr>
        <w:t>й</w:t>
      </w:r>
      <w:r w:rsidRPr="007E17CF">
        <w:rPr>
          <w:b/>
        </w:rPr>
        <w:t xml:space="preserve"> платеж </w:t>
      </w:r>
      <w:r w:rsidR="0093320F" w:rsidRPr="007E17CF">
        <w:rPr>
          <w:b/>
        </w:rPr>
        <w:t>в размере</w:t>
      </w:r>
      <w:r w:rsidR="0093320F">
        <w:t xml:space="preserve"> </w:t>
      </w:r>
      <w:r w:rsidR="0093320F" w:rsidRPr="0093320F">
        <w:rPr>
          <w:highlight w:val="yellow"/>
        </w:rPr>
        <w:t>_________________________________</w:t>
      </w:r>
      <w:r w:rsidR="0093320F">
        <w:t xml:space="preserve"> </w:t>
      </w:r>
      <w:r w:rsidR="00DE6BE1">
        <w:t xml:space="preserve">руб. </w:t>
      </w:r>
      <w:r w:rsidR="000178C9" w:rsidRPr="000178C9">
        <w:t>в срок не позднее 25-го числа месяца, следующего за отчетным</w:t>
      </w:r>
      <w:r w:rsidR="00B148A6">
        <w:t>, на цели</w:t>
      </w:r>
      <w:r w:rsidR="00D452E1">
        <w:t xml:space="preserve">, связанные с деятельностью Товарищества, </w:t>
      </w:r>
      <w:r w:rsidR="00DC67F6">
        <w:t xml:space="preserve">содержание и эксплуатацию Паркинга, </w:t>
      </w:r>
      <w:r w:rsidR="00D452E1">
        <w:t>оплату труда</w:t>
      </w:r>
      <w:r w:rsidR="00A84D39">
        <w:t xml:space="preserve"> работников</w:t>
      </w:r>
      <w:r w:rsidR="000178C9" w:rsidRPr="000178C9">
        <w:t>.</w:t>
      </w:r>
    </w:p>
    <w:p w14:paraId="56B3B712" w14:textId="379C982B" w:rsidR="00EA54A7" w:rsidRPr="006139EB" w:rsidRDefault="00EA54A7" w:rsidP="00EA54A7">
      <w:pPr>
        <w:pStyle w:val="point"/>
      </w:pPr>
      <w:r w:rsidRPr="006139EB">
        <w:t xml:space="preserve">21. Доходы, полученные </w:t>
      </w:r>
      <w:r w:rsidR="004D1F23">
        <w:t>Т</w:t>
      </w:r>
      <w:r w:rsidRPr="006139EB">
        <w:t>овариществом</w:t>
      </w:r>
      <w:r w:rsidR="00DB3E2B">
        <w:t>,</w:t>
      </w:r>
      <w:r w:rsidRPr="006139EB">
        <w:t xml:space="preserve"> используются только на цели деятельности </w:t>
      </w:r>
      <w:r w:rsidR="00DE6BE1">
        <w:t>Т</w:t>
      </w:r>
      <w:r w:rsidRPr="006139EB">
        <w:t>оварищества.</w:t>
      </w:r>
    </w:p>
    <w:p w14:paraId="47832234" w14:textId="1B208A24" w:rsidR="00EA54A7" w:rsidRPr="006139EB" w:rsidRDefault="00EA54A7" w:rsidP="00EA54A7">
      <w:pPr>
        <w:pStyle w:val="point"/>
      </w:pPr>
      <w:r w:rsidRPr="006139EB">
        <w:t xml:space="preserve">22. Годовая смета доходов и расходов </w:t>
      </w:r>
      <w:r w:rsidR="00DB3E2B">
        <w:t>Т</w:t>
      </w:r>
      <w:r w:rsidRPr="006139EB">
        <w:t xml:space="preserve">оварищества разрабатывается правлением (председателем) </w:t>
      </w:r>
      <w:r w:rsidR="0060128C">
        <w:t>Т</w:t>
      </w:r>
      <w:r w:rsidRPr="006139EB">
        <w:t xml:space="preserve">оварищества и утверждается общим собранием членов </w:t>
      </w:r>
      <w:r w:rsidR="0060128C">
        <w:t>Т</w:t>
      </w:r>
      <w:r w:rsidRPr="006139EB">
        <w:t>оварищества.</w:t>
      </w:r>
    </w:p>
    <w:p w14:paraId="0CC3F79D" w14:textId="5CA6271D" w:rsidR="00EA54A7" w:rsidRPr="006139EB" w:rsidRDefault="00EA54A7" w:rsidP="00EA54A7">
      <w:pPr>
        <w:pStyle w:val="newncpi"/>
      </w:pPr>
      <w:r w:rsidRPr="006139EB">
        <w:t xml:space="preserve">В течение года по представлению правления (председателя) общее собрание членов </w:t>
      </w:r>
      <w:r w:rsidR="003C2AB2">
        <w:t>Т</w:t>
      </w:r>
      <w:r w:rsidRPr="006139EB">
        <w:t xml:space="preserve">оварищества может вносить изменения в смету доходов и расходов </w:t>
      </w:r>
      <w:r w:rsidR="00E151B7">
        <w:t>Т</w:t>
      </w:r>
      <w:r w:rsidRPr="006139EB">
        <w:t>оварищества.</w:t>
      </w:r>
    </w:p>
    <w:p w14:paraId="54FF09E4" w14:textId="435FA144" w:rsidR="00EA54A7" w:rsidRPr="006139EB" w:rsidRDefault="00EA54A7" w:rsidP="00EA54A7">
      <w:pPr>
        <w:pStyle w:val="point"/>
      </w:pPr>
      <w:r w:rsidRPr="006139EB">
        <w:t xml:space="preserve">23. Убытки </w:t>
      </w:r>
      <w:r w:rsidR="008429EF">
        <w:t>Т</w:t>
      </w:r>
      <w:r w:rsidRPr="006139EB">
        <w:t xml:space="preserve">оварищества возмещаются за счет резервного фонда (в случае его создания) или других средств, а при их отсутствии – за счет реализации имущества </w:t>
      </w:r>
      <w:r w:rsidR="008429EF">
        <w:t>Т</w:t>
      </w:r>
      <w:r w:rsidRPr="006139EB">
        <w:t xml:space="preserve">оварищества либо дополнительных взносов его членов по решению общего собрания членов </w:t>
      </w:r>
      <w:r w:rsidR="008429EF">
        <w:t>Т</w:t>
      </w:r>
      <w:r w:rsidRPr="006139EB">
        <w:t>оварищества.</w:t>
      </w:r>
    </w:p>
    <w:p w14:paraId="572B5115" w14:textId="46BA85F8" w:rsidR="00EA54A7" w:rsidRPr="006139EB" w:rsidRDefault="00EA54A7" w:rsidP="00EA54A7">
      <w:pPr>
        <w:pStyle w:val="point"/>
      </w:pPr>
      <w:r w:rsidRPr="006139EB">
        <w:t>24. Товарищество в целях аккумулирования финансовых средств для обеспечения своей деятельности может образовывать специальные фонды.</w:t>
      </w:r>
    </w:p>
    <w:p w14:paraId="33D289FE" w14:textId="0C528CA5" w:rsidR="00EA54A7" w:rsidRPr="006139EB" w:rsidRDefault="00EA54A7" w:rsidP="00EA54A7">
      <w:pPr>
        <w:pStyle w:val="newncpi"/>
      </w:pPr>
      <w:r w:rsidRPr="006139EB">
        <w:t xml:space="preserve">Порядок образования и расходования средств указанных фондов определяется общим собранием членов </w:t>
      </w:r>
      <w:r w:rsidR="00716D5D">
        <w:t>Т</w:t>
      </w:r>
      <w:r w:rsidRPr="006139EB">
        <w:t>оварищества.</w:t>
      </w:r>
    </w:p>
    <w:p w14:paraId="5E074803" w14:textId="66007753" w:rsidR="00EA54A7" w:rsidRPr="006139EB" w:rsidRDefault="004E70C1" w:rsidP="00EA54A7">
      <w:pPr>
        <w:pStyle w:val="nonumheader"/>
      </w:pPr>
      <w:r>
        <w:t>ОБЩЕЕ СОБРАНИЕ ЧЛЕНОВ ТОВАРИЩЕСТВА</w:t>
      </w:r>
    </w:p>
    <w:p w14:paraId="29C245C3" w14:textId="563EF0A2" w:rsidR="00CB3A80" w:rsidRDefault="00EA54A7" w:rsidP="00EA54A7">
      <w:pPr>
        <w:pStyle w:val="point"/>
      </w:pPr>
      <w:r w:rsidRPr="006139EB">
        <w:t xml:space="preserve">25. Органами управления </w:t>
      </w:r>
      <w:r w:rsidR="00CB3A80">
        <w:t>Т</w:t>
      </w:r>
      <w:r w:rsidRPr="006139EB">
        <w:t>оварищества являются</w:t>
      </w:r>
      <w:r w:rsidR="00CB3A80">
        <w:t>:</w:t>
      </w:r>
    </w:p>
    <w:p w14:paraId="444CB04D" w14:textId="77777777" w:rsidR="00CB3A80" w:rsidRPr="007B6A25" w:rsidRDefault="00CB3A80" w:rsidP="00EA54A7">
      <w:pPr>
        <w:pStyle w:val="point"/>
      </w:pPr>
      <w:r w:rsidRPr="007B6A25">
        <w:t>-</w:t>
      </w:r>
      <w:r w:rsidR="00EA54A7" w:rsidRPr="007B6A25">
        <w:t xml:space="preserve"> общее собрание членов </w:t>
      </w:r>
      <w:r w:rsidRPr="007B6A25">
        <w:t>Т</w:t>
      </w:r>
      <w:r w:rsidR="00EA54A7" w:rsidRPr="007B6A25">
        <w:t xml:space="preserve">оварищества, </w:t>
      </w:r>
    </w:p>
    <w:p w14:paraId="586289D5" w14:textId="118C5F8F" w:rsidR="00EA54A7" w:rsidRPr="006139EB" w:rsidRDefault="00CB3A80" w:rsidP="00EA54A7">
      <w:pPr>
        <w:pStyle w:val="point"/>
      </w:pPr>
      <w:r w:rsidRPr="007B6A25">
        <w:t xml:space="preserve">- </w:t>
      </w:r>
      <w:r w:rsidR="00EA54A7" w:rsidRPr="007B6A25">
        <w:t xml:space="preserve">правление </w:t>
      </w:r>
      <w:r w:rsidRPr="007B6A25">
        <w:t>Т</w:t>
      </w:r>
      <w:r w:rsidR="00EA54A7" w:rsidRPr="007B6A25">
        <w:t>оварищества</w:t>
      </w:r>
      <w:r w:rsidR="002C1EEA">
        <w:t xml:space="preserve"> и </w:t>
      </w:r>
      <w:r w:rsidR="00EA54A7" w:rsidRPr="007B6A25">
        <w:t>председатель</w:t>
      </w:r>
      <w:r w:rsidR="001678B2" w:rsidRPr="007B6A25">
        <w:t xml:space="preserve"> </w:t>
      </w:r>
      <w:r w:rsidR="007B6A25" w:rsidRPr="007B6A25">
        <w:t xml:space="preserve">правления </w:t>
      </w:r>
      <w:r w:rsidR="001678B2" w:rsidRPr="007B6A25">
        <w:t>Товарищества</w:t>
      </w:r>
      <w:r w:rsidR="00EA54A7" w:rsidRPr="007B6A25">
        <w:t>.</w:t>
      </w:r>
    </w:p>
    <w:p w14:paraId="574E9C0D" w14:textId="77777777" w:rsidR="00EA54A7" w:rsidRPr="006A6252" w:rsidRDefault="00EA54A7" w:rsidP="00EA54A7">
      <w:pPr>
        <w:pStyle w:val="point"/>
        <w:rPr>
          <w:b/>
        </w:rPr>
      </w:pPr>
      <w:r w:rsidRPr="006A6252">
        <w:rPr>
          <w:b/>
        </w:rPr>
        <w:t>26. Высшим органом управления товарищества собственников является общее собрание его членов.</w:t>
      </w:r>
    </w:p>
    <w:p w14:paraId="7DC5793C" w14:textId="417B35F7" w:rsidR="00EA54A7" w:rsidRDefault="00EA54A7" w:rsidP="00EA54A7">
      <w:pPr>
        <w:pStyle w:val="newncpi"/>
      </w:pPr>
      <w:r w:rsidRPr="006139EB">
        <w:t xml:space="preserve">Право на участие в общем собрании членов </w:t>
      </w:r>
      <w:r w:rsidR="00216904">
        <w:t>Т</w:t>
      </w:r>
      <w:r w:rsidRPr="006139EB">
        <w:t>оварищества (за исключением учредительного собрания) имеют лица, сведения о которых включены в реестр членов товарищества собственников или представившие сведения, подлежащие включению в реестр членов товарищества собственников.</w:t>
      </w:r>
    </w:p>
    <w:p w14:paraId="6C867118" w14:textId="77777777" w:rsidR="007F1E22" w:rsidRPr="00D0708B" w:rsidRDefault="00EA54A7" w:rsidP="007F1E22">
      <w:pPr>
        <w:pStyle w:val="newncpi"/>
        <w:rPr>
          <w:b/>
        </w:rPr>
      </w:pPr>
      <w:r w:rsidRPr="006139EB">
        <w:t>27. </w:t>
      </w:r>
      <w:r w:rsidR="007F1E22" w:rsidRPr="00D0708B">
        <w:rPr>
          <w:b/>
        </w:rPr>
        <w:t xml:space="preserve">На учредительном собрании каждый кандидат в правообладатели на объект недвижимого имущества в Паркинге обладает 1 (одним) голосом. </w:t>
      </w:r>
    </w:p>
    <w:p w14:paraId="7CADA7CA" w14:textId="77777777" w:rsidR="007F1E22" w:rsidRPr="006139EB" w:rsidRDefault="007F1E22" w:rsidP="007F1E22">
      <w:pPr>
        <w:pStyle w:val="newncpi"/>
      </w:pPr>
      <w:r>
        <w:t>Кворумом для первого учредительного общего собрания инвесторов считается присутствие на нем инвесторов в количестве более чем 2/3 от общего количества инвесторов. Решения на таком собрании считаются принятыми, если за них проголосовало простое большинство инвесторов от присутствующих инвесторов.</w:t>
      </w:r>
    </w:p>
    <w:p w14:paraId="1BC8DCD3" w14:textId="291C8FDE" w:rsidR="00EA54A7" w:rsidRPr="007F1E22" w:rsidRDefault="007F1E22" w:rsidP="00EA54A7">
      <w:pPr>
        <w:pStyle w:val="point"/>
        <w:rPr>
          <w:b/>
        </w:rPr>
      </w:pPr>
      <w:r>
        <w:t xml:space="preserve">28. </w:t>
      </w:r>
      <w:r w:rsidR="00EA54A7" w:rsidRPr="007F1E22">
        <w:rPr>
          <w:b/>
        </w:rPr>
        <w:t xml:space="preserve">Каждый член </w:t>
      </w:r>
      <w:r w:rsidRPr="007F1E22">
        <w:rPr>
          <w:b/>
        </w:rPr>
        <w:t>Т</w:t>
      </w:r>
      <w:r w:rsidR="00EA54A7" w:rsidRPr="007F1E22">
        <w:rPr>
          <w:b/>
        </w:rPr>
        <w:t>оварищества на общем собрании обладает количеством голосов, пропорциональным его доле в праве общей собственности на общее имущество.</w:t>
      </w:r>
    </w:p>
    <w:p w14:paraId="03CC3F08" w14:textId="77777777" w:rsidR="00EA54A7" w:rsidRPr="006139EB" w:rsidRDefault="00EA54A7" w:rsidP="00EA54A7">
      <w:pPr>
        <w:pStyle w:val="newncpi"/>
      </w:pPr>
      <w:r w:rsidRPr="006139EB">
        <w:t>Член товарищества собственников вправе передать свои полномочия другому члену товарищества или иному физическому лицу. Передача полномочий оформляется доверенностью, удостоверенной в соответствии с законодательством.</w:t>
      </w:r>
    </w:p>
    <w:p w14:paraId="4D9AC81C" w14:textId="568062BE" w:rsidR="00EA54A7" w:rsidRPr="006139EB" w:rsidRDefault="00EA54A7" w:rsidP="00EA54A7">
      <w:pPr>
        <w:pStyle w:val="point"/>
      </w:pPr>
      <w:r w:rsidRPr="006139EB">
        <w:t>2</w:t>
      </w:r>
      <w:r w:rsidR="0052090E">
        <w:t>9</w:t>
      </w:r>
      <w:r w:rsidRPr="006139EB">
        <w:t>. </w:t>
      </w:r>
      <w:r w:rsidRPr="002027D5">
        <w:t xml:space="preserve">Общее собрание членов товарищества собственников созывается правлением (председателем) </w:t>
      </w:r>
      <w:r w:rsidR="00D31152" w:rsidRPr="002027D5">
        <w:t>Т</w:t>
      </w:r>
      <w:r w:rsidRPr="002027D5">
        <w:t xml:space="preserve">оварищества по мере необходимости, но не реже одного раза в год. Внеочередное общее собрание членов </w:t>
      </w:r>
      <w:r w:rsidR="00D31152" w:rsidRPr="002027D5">
        <w:t>Т</w:t>
      </w:r>
      <w:r w:rsidRPr="002027D5">
        <w:t>оварищества может быть созвано по решению его правления (председателя), по</w:t>
      </w:r>
      <w:r w:rsidRPr="006139EB">
        <w:t xml:space="preserve"> письменному требованию ревизионной комиссии (ревизора) или членов </w:t>
      </w:r>
      <w:r w:rsidR="00D31152">
        <w:t>Т</w:t>
      </w:r>
      <w:r w:rsidRPr="006139EB">
        <w:t>оварищества, обладающих не менее чем одной четвертью голосов от их общего количества, по предложению местного исполнительного и распорядительного органа.</w:t>
      </w:r>
    </w:p>
    <w:p w14:paraId="52B8C4AF" w14:textId="393E2DCD" w:rsidR="00591814" w:rsidRPr="00591814" w:rsidRDefault="0052090E" w:rsidP="003B2530">
      <w:pPr>
        <w:pStyle w:val="point"/>
      </w:pPr>
      <w:r>
        <w:lastRenderedPageBreak/>
        <w:t>30</w:t>
      </w:r>
      <w:r w:rsidR="00EA54A7" w:rsidRPr="006139EB">
        <w:t>. </w:t>
      </w:r>
      <w:bookmarkStart w:id="1" w:name="_Hlk527447642"/>
      <w:r w:rsidR="00591814" w:rsidRPr="00591814">
        <w:t xml:space="preserve">Письменные уведомления о проведении </w:t>
      </w:r>
      <w:r w:rsidR="00591814" w:rsidRPr="003B2530">
        <w:t>о</w:t>
      </w:r>
      <w:r w:rsidR="00591814" w:rsidRPr="00591814">
        <w:t xml:space="preserve">бщего </w:t>
      </w:r>
      <w:r w:rsidR="00591814" w:rsidRPr="003B2530">
        <w:t>с</w:t>
      </w:r>
      <w:r w:rsidR="00591814" w:rsidRPr="00591814">
        <w:t xml:space="preserve">обрания должны быть направлены </w:t>
      </w:r>
      <w:r w:rsidR="001462E9">
        <w:t>п</w:t>
      </w:r>
      <w:r w:rsidR="00591814" w:rsidRPr="00591814">
        <w:t>редседателем</w:t>
      </w:r>
      <w:r w:rsidR="003B2530" w:rsidRPr="003B2530">
        <w:t xml:space="preserve"> (правлением)</w:t>
      </w:r>
      <w:r w:rsidR="00591814" w:rsidRPr="00591814">
        <w:t xml:space="preserve"> Товарищества членам Товарищества не позднее 10 дней до даты его проведения. </w:t>
      </w:r>
    </w:p>
    <w:p w14:paraId="155E3F06" w14:textId="3D32BAB7" w:rsidR="00591814" w:rsidRPr="00591814" w:rsidRDefault="00591814" w:rsidP="00591814">
      <w:pPr>
        <w:pStyle w:val="newncpi"/>
      </w:pPr>
      <w:r w:rsidRPr="00591814">
        <w:t xml:space="preserve">Уведомления о проведении </w:t>
      </w:r>
      <w:r w:rsidR="001462E9">
        <w:t>о</w:t>
      </w:r>
      <w:r w:rsidRPr="00591814">
        <w:t xml:space="preserve">бщего </w:t>
      </w:r>
      <w:r w:rsidR="001462E9">
        <w:t>с</w:t>
      </w:r>
      <w:r w:rsidRPr="00591814">
        <w:t xml:space="preserve">обрания могут быть направлены одним из следующих способов: </w:t>
      </w:r>
      <w:bookmarkStart w:id="2" w:name="_Hlk519154976"/>
      <w:r w:rsidRPr="00591814">
        <w:t>1) путем вбрасывания уведомлений в почтовые ящики членов Товарищества, расположенные в жилом доме</w:t>
      </w:r>
      <w:r w:rsidR="001C3DBD">
        <w:t xml:space="preserve">, в котором проживает </w:t>
      </w:r>
      <w:r w:rsidR="00394F5E">
        <w:t>член</w:t>
      </w:r>
      <w:r w:rsidR="00C862CA">
        <w:t xml:space="preserve"> Товарищества</w:t>
      </w:r>
      <w:r w:rsidRPr="00591814">
        <w:t>; 2) путем размещения уведомлени</w:t>
      </w:r>
      <w:r w:rsidR="00C862CA">
        <w:t>я</w:t>
      </w:r>
      <w:r w:rsidRPr="00591814">
        <w:t xml:space="preserve"> на доск</w:t>
      </w:r>
      <w:r w:rsidR="00C862CA">
        <w:t>е</w:t>
      </w:r>
      <w:r w:rsidRPr="00591814">
        <w:t xml:space="preserve"> для объявлений</w:t>
      </w:r>
      <w:r w:rsidR="00672D58">
        <w:t>, расположенной в Паркинге</w:t>
      </w:r>
      <w:r w:rsidRPr="00591814">
        <w:t xml:space="preserve">; 3) путем размещения уведомления в сети Интернет в специально созданной группе для обсуждения вопросов работы Товарищества; 4) путем направления текстового сообщения о проведении </w:t>
      </w:r>
      <w:r w:rsidR="004947F4">
        <w:t>о</w:t>
      </w:r>
      <w:r w:rsidRPr="00591814">
        <w:t xml:space="preserve">бщего </w:t>
      </w:r>
      <w:r w:rsidR="004947F4">
        <w:t>с</w:t>
      </w:r>
      <w:r w:rsidRPr="00591814">
        <w:t>обрания в специально созданную группу для обсуждения вопросов работы Товарищества через приложение «</w:t>
      </w:r>
      <w:r w:rsidRPr="00591814">
        <w:rPr>
          <w:lang w:val="en-US"/>
        </w:rPr>
        <w:t>Viber</w:t>
      </w:r>
      <w:r w:rsidRPr="00591814">
        <w:t xml:space="preserve">» или через иное аналогичное приложение; 5) путем направления уведомления заказным письмом с обратным уведомлением; 6) путем получения уведомления членом Товарищества нарочным под подпись. </w:t>
      </w:r>
    </w:p>
    <w:bookmarkEnd w:id="2"/>
    <w:p w14:paraId="5BA48DAA" w14:textId="7DD35953" w:rsidR="00591814" w:rsidRPr="00591814" w:rsidRDefault="00591814" w:rsidP="00591814">
      <w:pPr>
        <w:pStyle w:val="newncpi"/>
      </w:pPr>
      <w:r w:rsidRPr="00591814">
        <w:t xml:space="preserve">В уведомлении указываются инициатор проведения </w:t>
      </w:r>
      <w:r w:rsidR="004947F4">
        <w:t>о</w:t>
      </w:r>
      <w:r w:rsidRPr="00591814">
        <w:t xml:space="preserve">бщего </w:t>
      </w:r>
      <w:r w:rsidR="004947F4">
        <w:t>с</w:t>
      </w:r>
      <w:r w:rsidRPr="00591814">
        <w:t xml:space="preserve">обрания, дата, место и время его проведения, повестка дня, которая может быть дополнена или изменена решением </w:t>
      </w:r>
      <w:r w:rsidR="004947F4">
        <w:t>о</w:t>
      </w:r>
      <w:r w:rsidRPr="00591814">
        <w:t xml:space="preserve">бщего </w:t>
      </w:r>
      <w:r w:rsidR="004947F4">
        <w:t>с</w:t>
      </w:r>
      <w:r w:rsidRPr="00591814">
        <w:t xml:space="preserve">обрания. </w:t>
      </w:r>
    </w:p>
    <w:bookmarkEnd w:id="1"/>
    <w:p w14:paraId="233C6712" w14:textId="2ADAB1ED" w:rsidR="00EA54A7" w:rsidRPr="00DE28EE" w:rsidRDefault="0052090E" w:rsidP="00EA54A7">
      <w:pPr>
        <w:pStyle w:val="point"/>
        <w:rPr>
          <w:b/>
        </w:rPr>
      </w:pPr>
      <w:r w:rsidRPr="00DE28EE">
        <w:rPr>
          <w:b/>
        </w:rPr>
        <w:t>31</w:t>
      </w:r>
      <w:r w:rsidR="00EA54A7" w:rsidRPr="00DE28EE">
        <w:rPr>
          <w:b/>
        </w:rPr>
        <w:t xml:space="preserve">. Общее собрание членов </w:t>
      </w:r>
      <w:r w:rsidR="008F5EBA" w:rsidRPr="00DE28EE">
        <w:rPr>
          <w:b/>
        </w:rPr>
        <w:t>Т</w:t>
      </w:r>
      <w:r w:rsidR="00EA54A7" w:rsidRPr="00DE28EE">
        <w:rPr>
          <w:b/>
        </w:rPr>
        <w:t xml:space="preserve">оварищества считается правомочным, если на нем присутствуют члены </w:t>
      </w:r>
      <w:r w:rsidR="008F5EBA" w:rsidRPr="00DE28EE">
        <w:rPr>
          <w:b/>
        </w:rPr>
        <w:t>Т</w:t>
      </w:r>
      <w:r w:rsidR="00EA54A7" w:rsidRPr="00DE28EE">
        <w:rPr>
          <w:b/>
        </w:rPr>
        <w:t>оварищества или их представители, обладающие более чем половиной голосов от их общего количества.</w:t>
      </w:r>
    </w:p>
    <w:p w14:paraId="5F4AD86E" w14:textId="00DE83A0" w:rsidR="00EA54A7" w:rsidRPr="006139EB" w:rsidRDefault="00EA54A7" w:rsidP="00EA54A7">
      <w:pPr>
        <w:pStyle w:val="newncpi"/>
      </w:pPr>
      <w:r w:rsidRPr="006139EB">
        <w:t xml:space="preserve">Общее собрание членов </w:t>
      </w:r>
      <w:r w:rsidR="008F5EBA">
        <w:t>Т</w:t>
      </w:r>
      <w:r w:rsidRPr="006139EB">
        <w:t>оварищества избирает председателя собрания, который ведет собрание и обеспечивает оформление его протокола.</w:t>
      </w:r>
    </w:p>
    <w:p w14:paraId="555DEB52" w14:textId="4203B553" w:rsidR="00EA54A7" w:rsidRPr="006139EB" w:rsidRDefault="00EA54A7" w:rsidP="00EA54A7">
      <w:pPr>
        <w:pStyle w:val="newncpi"/>
      </w:pPr>
      <w:r w:rsidRPr="006139EB">
        <w:t xml:space="preserve">Протокол общего собрания членов </w:t>
      </w:r>
      <w:r w:rsidR="00887395">
        <w:t>Т</w:t>
      </w:r>
      <w:r w:rsidRPr="006139EB">
        <w:t>оварищества, в том числе проводимого путем письменного опроса, должен содержать следующие обязательные сведения:</w:t>
      </w:r>
    </w:p>
    <w:p w14:paraId="0F199032" w14:textId="77777777" w:rsidR="00EA54A7" w:rsidRPr="006139EB" w:rsidRDefault="00EA54A7" w:rsidP="00EA54A7">
      <w:pPr>
        <w:pStyle w:val="newncpi"/>
      </w:pPr>
      <w:r w:rsidRPr="006139EB">
        <w:t>место и время проведения общего собрания;</w:t>
      </w:r>
    </w:p>
    <w:p w14:paraId="62BD74C0" w14:textId="77777777" w:rsidR="00EA54A7" w:rsidRPr="006139EB" w:rsidRDefault="00EA54A7" w:rsidP="00EA54A7">
      <w:pPr>
        <w:pStyle w:val="newncpi"/>
      </w:pPr>
      <w:r w:rsidRPr="006139EB">
        <w:t>вопросы, включенные в повестку дня, и принятые по ним решения с указанием результатов голосования;</w:t>
      </w:r>
    </w:p>
    <w:p w14:paraId="1934D87F" w14:textId="6BBD024B" w:rsidR="00EA54A7" w:rsidRDefault="00EA54A7" w:rsidP="00EA54A7">
      <w:pPr>
        <w:pStyle w:val="newncpi"/>
      </w:pPr>
      <w:r w:rsidRPr="006139EB">
        <w:t>количество голосов членов товарищества собственников, принявших участие в общем собрании, и их наименование (фамилия, собственное имя, отчество (если такое имеется).</w:t>
      </w:r>
    </w:p>
    <w:p w14:paraId="16589AC6" w14:textId="6D6560E1" w:rsidR="00CC466C" w:rsidRPr="00DE28EE" w:rsidRDefault="00CC466C" w:rsidP="00CC466C">
      <w:pPr>
        <w:pStyle w:val="newncpi"/>
        <w:rPr>
          <w:b/>
        </w:rPr>
      </w:pPr>
      <w:r w:rsidRPr="00DE28EE">
        <w:rPr>
          <w:b/>
        </w:rPr>
        <w:t>3</w:t>
      </w:r>
      <w:r w:rsidR="008216EF" w:rsidRPr="00DE28EE">
        <w:rPr>
          <w:b/>
        </w:rPr>
        <w:t>2</w:t>
      </w:r>
      <w:r w:rsidRPr="00DE28EE">
        <w:rPr>
          <w:b/>
        </w:rPr>
        <w:t xml:space="preserve">. </w:t>
      </w:r>
      <w:bookmarkStart w:id="3" w:name="_Hlk527447774"/>
      <w:r w:rsidRPr="00DE28EE">
        <w:rPr>
          <w:b/>
        </w:rPr>
        <w:t xml:space="preserve">При необходимости решение общего собрания может приниматься путем проведения письменного опроса. При этом каждому члену Товарищества направляется бюллетень для голосования. </w:t>
      </w:r>
    </w:p>
    <w:p w14:paraId="60366782" w14:textId="3E0A137C" w:rsidR="00CC466C" w:rsidRPr="00CC466C" w:rsidRDefault="00CC466C" w:rsidP="00CC466C">
      <w:pPr>
        <w:pStyle w:val="newncpi"/>
      </w:pPr>
      <w:r w:rsidRPr="00CC466C">
        <w:t>Бюллетень для голосования может быть направлен одним из следующих способов: 1) путем вбрасывания бюллетеня в почтовый ящик члена Товарищества, расположенный в жилом доме</w:t>
      </w:r>
      <w:r w:rsidR="00A92693">
        <w:t>, в котором проживает член</w:t>
      </w:r>
      <w:r w:rsidR="00BB2A19">
        <w:t xml:space="preserve"> Товарищества</w:t>
      </w:r>
      <w:r w:rsidRPr="00CC466C">
        <w:t>; 2) путем размещения бюллетеня (для скачивания) в сети Интернет в специально созданной группе для обсуждения вопросов работы Товарищества; 3) путем направления бюллетеня (для скачивания) в специально созданную группу для обсуждения вопросов работы Товарищества через приложение «</w:t>
      </w:r>
      <w:r w:rsidRPr="00CC466C">
        <w:rPr>
          <w:lang w:val="en-US"/>
        </w:rPr>
        <w:t>Viber</w:t>
      </w:r>
      <w:r w:rsidRPr="00CC466C">
        <w:t xml:space="preserve">» или через иное аналогичное приложение; 4) путем направления бюллетеня заказным письмом с обратным уведомлением; 5) путем получения бюллетеня членом Товарищества нарочным под подпись. </w:t>
      </w:r>
    </w:p>
    <w:bookmarkEnd w:id="3"/>
    <w:p w14:paraId="222DCE4E" w14:textId="09664222" w:rsidR="00CC466C" w:rsidRPr="00CC466C" w:rsidRDefault="00CC466C" w:rsidP="00CC466C">
      <w:pPr>
        <w:pStyle w:val="newncpi"/>
      </w:pPr>
      <w:r w:rsidRPr="00CC466C">
        <w:t>Бюллетень должен содержать:</w:t>
      </w:r>
    </w:p>
    <w:p w14:paraId="52504546" w14:textId="77777777" w:rsidR="00CC466C" w:rsidRPr="00CC466C" w:rsidRDefault="00CC466C" w:rsidP="00CC466C">
      <w:pPr>
        <w:pStyle w:val="newncpi"/>
      </w:pPr>
      <w:r w:rsidRPr="00CC466C">
        <w:t>- повестку дня;</w:t>
      </w:r>
    </w:p>
    <w:p w14:paraId="6C7E7E72" w14:textId="77777777" w:rsidR="00CC466C" w:rsidRPr="00CC466C" w:rsidRDefault="00CC466C" w:rsidP="00CC466C">
      <w:pPr>
        <w:pStyle w:val="newncpi"/>
      </w:pPr>
      <w:r w:rsidRPr="00CC466C">
        <w:t>- формулировку вопросов, голосование по которым проводится этим бюллетенем, и формулировку проектов решений по каждому вопросу;</w:t>
      </w:r>
    </w:p>
    <w:p w14:paraId="4BC5CA75" w14:textId="77777777" w:rsidR="00CC466C" w:rsidRPr="00CC466C" w:rsidRDefault="00CC466C" w:rsidP="00CC466C">
      <w:pPr>
        <w:pStyle w:val="newncpi"/>
      </w:pPr>
      <w:r w:rsidRPr="00CC466C">
        <w:t>- варианты голосования по каждому вопросу повестки дня, выраженные словами «за», «против», «воздержался»;</w:t>
      </w:r>
    </w:p>
    <w:p w14:paraId="7DF4CBD5" w14:textId="77777777" w:rsidR="00CC466C" w:rsidRPr="00CC466C" w:rsidRDefault="00CC466C" w:rsidP="00CC466C">
      <w:pPr>
        <w:pStyle w:val="newncpi"/>
      </w:pPr>
      <w:r w:rsidRPr="00CC466C">
        <w:t>- разъяснение порядка заполнения бюллетеня по каждому вопросу;</w:t>
      </w:r>
    </w:p>
    <w:p w14:paraId="333CA8B6" w14:textId="77777777" w:rsidR="00CC466C" w:rsidRPr="00CC466C" w:rsidRDefault="00CC466C" w:rsidP="00CC466C">
      <w:pPr>
        <w:pStyle w:val="newncpi"/>
      </w:pPr>
      <w:r w:rsidRPr="00CC466C">
        <w:t>- указание места представления заполненных бюллетеней, даты окончания голосования и даты заседания Правления Товарищества.</w:t>
      </w:r>
    </w:p>
    <w:p w14:paraId="375F3938" w14:textId="77777777" w:rsidR="00871DCD" w:rsidRDefault="00CC466C" w:rsidP="00CC466C">
      <w:pPr>
        <w:pStyle w:val="newncpi"/>
      </w:pPr>
      <w:r w:rsidRPr="00CC466C">
        <w:t xml:space="preserve">Член Товарищества, получивший такой бюллетень, заполняет его, выражая свое мнение по вопросам повестки дня («за», «против», «воздержался»), подписывает его и направляет по адресу, указанному в бюллетене. </w:t>
      </w:r>
    </w:p>
    <w:p w14:paraId="39210B2F" w14:textId="000D9B58" w:rsidR="00CC466C" w:rsidRPr="00CC466C" w:rsidRDefault="00CC466C" w:rsidP="00CC466C">
      <w:pPr>
        <w:pStyle w:val="newncpi"/>
      </w:pPr>
      <w:r w:rsidRPr="00CC466C">
        <w:t xml:space="preserve">Подсчет голосов осуществляется </w:t>
      </w:r>
      <w:r w:rsidR="0055253A">
        <w:t>п</w:t>
      </w:r>
      <w:r w:rsidRPr="00CC466C">
        <w:t>равлением</w:t>
      </w:r>
      <w:r w:rsidR="00000C46">
        <w:t xml:space="preserve"> </w:t>
      </w:r>
      <w:r w:rsidRPr="00CC466C">
        <w:t xml:space="preserve">Товарищества. </w:t>
      </w:r>
      <w:r w:rsidR="00227F25" w:rsidRPr="00227F25">
        <w:t xml:space="preserve">Члены правления (председатель) вскрывают конверты на своем заседании, которое проводится не ранее чем через пять рабочих дней после даты окончания письменного опроса, и оформляют протокол об итогах письменного опроса. Протокол подписывается всеми членами правления и заверяется печатью </w:t>
      </w:r>
      <w:r w:rsidR="00BE616D">
        <w:t>Т</w:t>
      </w:r>
      <w:r w:rsidR="00227F25" w:rsidRPr="00227F25">
        <w:t xml:space="preserve">оварищества </w:t>
      </w:r>
      <w:r w:rsidR="00BE616D">
        <w:t>(</w:t>
      </w:r>
      <w:r w:rsidR="00BB05C4">
        <w:t>при ее наличии</w:t>
      </w:r>
      <w:r w:rsidR="00BE616D">
        <w:t>)</w:t>
      </w:r>
      <w:r w:rsidRPr="00CC466C">
        <w:t>. Бюллетени для голосования хранятся в делах Товарищества в течение 5 лет, протоколы - постоянно.</w:t>
      </w:r>
    </w:p>
    <w:p w14:paraId="43B6E556" w14:textId="69428F47" w:rsidR="00CC466C" w:rsidRPr="00CC466C" w:rsidRDefault="00CC466C" w:rsidP="00CC466C">
      <w:pPr>
        <w:pStyle w:val="newncpi"/>
      </w:pPr>
      <w:r w:rsidRPr="00496A6D">
        <w:lastRenderedPageBreak/>
        <w:t>Голосование, проведенное путем письменного опроса, считается правомочным, если в нем приняли участие члены Товарищества, обладающие более чем 2/3 голосов от их общего количества.</w:t>
      </w:r>
      <w:r w:rsidRPr="00BB05C4">
        <w:rPr>
          <w:b/>
        </w:rPr>
        <w:t xml:space="preserve"> </w:t>
      </w:r>
      <w:r w:rsidRPr="00CC466C">
        <w:t>Решения считаются принятыми, если за их принятие проголосовали члены Товарищества, обладающие не менее 1/2 голосов от их общего количества.</w:t>
      </w:r>
    </w:p>
    <w:p w14:paraId="1B624573" w14:textId="6C88EF89" w:rsidR="00EA54A7" w:rsidRPr="006139EB" w:rsidRDefault="00EA54A7" w:rsidP="00EA54A7">
      <w:pPr>
        <w:pStyle w:val="point"/>
      </w:pPr>
      <w:r w:rsidRPr="006139EB">
        <w:t>3</w:t>
      </w:r>
      <w:r w:rsidR="005112C3">
        <w:t>2</w:t>
      </w:r>
      <w:r w:rsidRPr="006139EB">
        <w:t xml:space="preserve">. В случае отсутствия кворума правление (председатель) </w:t>
      </w:r>
      <w:r w:rsidR="000C04DD">
        <w:t>Т</w:t>
      </w:r>
      <w:r w:rsidRPr="006139EB">
        <w:t xml:space="preserve">оварищества назначает новую дату, место и время проведения общего собрания членов </w:t>
      </w:r>
      <w:r w:rsidR="000C04DD">
        <w:t>Т</w:t>
      </w:r>
      <w:r w:rsidRPr="006139EB">
        <w:t xml:space="preserve">оварищества по той же повестке дня. Вновь назначенное общее собрание членов </w:t>
      </w:r>
      <w:r w:rsidR="000C04DD">
        <w:t>Т</w:t>
      </w:r>
      <w:r w:rsidRPr="006139EB">
        <w:t xml:space="preserve">оварищества может быть созвано в срок не ранее двух календарных дней и не позднее тридцати календарных дней с даты несостоявшегося собрания. В этом случае общее собрание членов </w:t>
      </w:r>
      <w:r w:rsidR="000C04DD">
        <w:t>Т</w:t>
      </w:r>
      <w:r w:rsidRPr="006139EB">
        <w:t xml:space="preserve">оварищества по той же повестке дня считается правомочным, если на нем присутствуют члены </w:t>
      </w:r>
      <w:r w:rsidR="000C04DD">
        <w:t>Т</w:t>
      </w:r>
      <w:r w:rsidRPr="006139EB">
        <w:t>оварищества или их представители, обладающие не менее чем одной четвертью голосов от их общего количества.</w:t>
      </w:r>
    </w:p>
    <w:p w14:paraId="240F00EE" w14:textId="2F32A376" w:rsidR="00EA54A7" w:rsidRPr="00E02479" w:rsidRDefault="00EA54A7" w:rsidP="00EA54A7">
      <w:pPr>
        <w:pStyle w:val="point"/>
        <w:rPr>
          <w:b/>
        </w:rPr>
      </w:pPr>
      <w:r w:rsidRPr="00E02479">
        <w:rPr>
          <w:b/>
        </w:rPr>
        <w:t>3</w:t>
      </w:r>
      <w:r w:rsidR="005112C3" w:rsidRPr="00E02479">
        <w:rPr>
          <w:b/>
        </w:rPr>
        <w:t>3</w:t>
      </w:r>
      <w:r w:rsidRPr="00E02479">
        <w:rPr>
          <w:b/>
        </w:rPr>
        <w:t xml:space="preserve">. К исключительной компетенции общего собрания членов </w:t>
      </w:r>
      <w:r w:rsidR="00E02479">
        <w:rPr>
          <w:b/>
        </w:rPr>
        <w:t>Т</w:t>
      </w:r>
      <w:r w:rsidRPr="00E02479">
        <w:rPr>
          <w:b/>
        </w:rPr>
        <w:t>оварищества относятся:</w:t>
      </w:r>
    </w:p>
    <w:p w14:paraId="6EA36E1E" w14:textId="4EA9745A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.1. утверждение и внесение изменений и (или) дополнений в устав </w:t>
      </w:r>
      <w:r w:rsidR="000C04DD">
        <w:t>Т</w:t>
      </w:r>
      <w:r w:rsidRPr="006139EB">
        <w:t>оварищества;</w:t>
      </w:r>
    </w:p>
    <w:p w14:paraId="0EC475EE" w14:textId="23BA3075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.2. избрание состава правления </w:t>
      </w:r>
      <w:r w:rsidR="00060708">
        <w:t>Т</w:t>
      </w:r>
      <w:r w:rsidRPr="006139EB">
        <w:t xml:space="preserve">оварищества или председателя </w:t>
      </w:r>
      <w:r w:rsidR="00060708">
        <w:t>Т</w:t>
      </w:r>
      <w:r w:rsidRPr="006139EB">
        <w:t xml:space="preserve">оварищества, досрочное прекращение их полномочий, определение лица, уполномоченного от имени </w:t>
      </w:r>
      <w:r w:rsidR="00060708">
        <w:t>Т</w:t>
      </w:r>
      <w:r w:rsidRPr="006139EB">
        <w:t>оварищества подписать трудовой договор (контракт) с председателем правления;</w:t>
      </w:r>
    </w:p>
    <w:p w14:paraId="21ECD6D9" w14:textId="357EA25D" w:rsidR="00EA54A7" w:rsidRPr="006139EB" w:rsidRDefault="005112C3" w:rsidP="00EA54A7">
      <w:pPr>
        <w:pStyle w:val="underpoint"/>
      </w:pPr>
      <w:r>
        <w:t>33</w:t>
      </w:r>
      <w:r w:rsidR="00EA54A7" w:rsidRPr="006139EB">
        <w:t xml:space="preserve">.3. избрание членов ревизионной комиссии (ревизора) </w:t>
      </w:r>
      <w:r w:rsidR="00B92E19">
        <w:t>Т</w:t>
      </w:r>
      <w:r w:rsidR="00EA54A7" w:rsidRPr="006139EB">
        <w:t>оварищества, досрочное прекращение их полномочий;</w:t>
      </w:r>
    </w:p>
    <w:p w14:paraId="15FAFCD4" w14:textId="75DAC4F5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.4. утверждение ежегодной сметы доходов и расходов, годового плана финансово-хозяйственной деятельности </w:t>
      </w:r>
      <w:r w:rsidR="00B92E19">
        <w:t>Т</w:t>
      </w:r>
      <w:r w:rsidRPr="006139EB">
        <w:t>оварищества и отчета об их выполнении, актов ревизионной комиссии (ревизора);</w:t>
      </w:r>
    </w:p>
    <w:p w14:paraId="58C21B1E" w14:textId="34E840A6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.5. утверждение сметы расходов на содержание органов управления и контроля </w:t>
      </w:r>
      <w:r w:rsidR="00B92E19">
        <w:t>Т</w:t>
      </w:r>
      <w:r w:rsidRPr="006139EB">
        <w:t>оварищества, определяемой в соответствии с законодательством, а также форм и систем оплаты труда, мер социальной защиты работников;</w:t>
      </w:r>
    </w:p>
    <w:p w14:paraId="29974064" w14:textId="332EEDC5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.6. установление размеров обязательных платежей и взносов членов </w:t>
      </w:r>
      <w:r w:rsidR="00E2738A">
        <w:t>Т</w:t>
      </w:r>
      <w:r w:rsidRPr="006139EB">
        <w:t>оварищества;</w:t>
      </w:r>
    </w:p>
    <w:p w14:paraId="2A8E04C9" w14:textId="776E7DEA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>.7. изменение размера общего имущества в процессе реконструкции объектов недвижимого имущества путем надстройки и (или) пристройки в порядке, установленном законодательством;</w:t>
      </w:r>
    </w:p>
    <w:p w14:paraId="255A5F4C" w14:textId="092F30B1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.8. отчуждение или передача общего имущества в пользование одному или нескольким членам </w:t>
      </w:r>
      <w:r w:rsidR="00E2738A">
        <w:t>Т</w:t>
      </w:r>
      <w:r w:rsidRPr="006139EB">
        <w:t xml:space="preserve">оварищества, иным лицам в случае, если это не делает невозможным для других членов </w:t>
      </w:r>
      <w:r w:rsidR="00E2738A">
        <w:t>Т</w:t>
      </w:r>
      <w:r w:rsidRPr="006139EB">
        <w:t>оварищества реализацию их прав собственности;</w:t>
      </w:r>
    </w:p>
    <w:p w14:paraId="1706BD01" w14:textId="609E095D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.9. рассмотрение жалоб на решения и действия (бездействие) членов правления (председателя) </w:t>
      </w:r>
      <w:r w:rsidR="00BE799D">
        <w:t>Т</w:t>
      </w:r>
      <w:r w:rsidRPr="006139EB">
        <w:t xml:space="preserve">оварищества, членов ревизионной комиссии (ревизора) </w:t>
      </w:r>
      <w:r w:rsidR="00BE799D">
        <w:t>Т</w:t>
      </w:r>
      <w:r w:rsidRPr="006139EB">
        <w:t>оварищества;</w:t>
      </w:r>
    </w:p>
    <w:p w14:paraId="788D9365" w14:textId="748206A7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.10. принятие решений о реорганизации и ликвидации </w:t>
      </w:r>
      <w:r w:rsidR="00BE799D">
        <w:t>Т</w:t>
      </w:r>
      <w:r w:rsidRPr="006139EB">
        <w:t>оварищества, назначении ликвидационной комиссии (ликвидатора), а также утверждение передаточного акта или разделительного баланса, промежуточного ликвидационного и ликвидационного балансов;</w:t>
      </w:r>
    </w:p>
    <w:p w14:paraId="6A5C8732" w14:textId="59325A5E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.11. принятие решений о проведении аудита финансово-хозяйственной деятельности </w:t>
      </w:r>
      <w:r w:rsidR="005500C3">
        <w:t>Т</w:t>
      </w:r>
      <w:r w:rsidRPr="006139EB">
        <w:t>оварищества;</w:t>
      </w:r>
    </w:p>
    <w:p w14:paraId="7ABB6C97" w14:textId="7D572E53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.12. утверждение годового отчета и годового баланса </w:t>
      </w:r>
      <w:r w:rsidR="005500C3">
        <w:t>Т</w:t>
      </w:r>
      <w:r w:rsidRPr="006139EB">
        <w:t>оварищества;</w:t>
      </w:r>
    </w:p>
    <w:p w14:paraId="0341DE7C" w14:textId="6ADA7FC4" w:rsidR="00EA54A7" w:rsidRPr="006139EB" w:rsidRDefault="00EA54A7" w:rsidP="00EA54A7">
      <w:pPr>
        <w:pStyle w:val="underpoint"/>
      </w:pPr>
      <w:r w:rsidRPr="006139EB">
        <w:t>3</w:t>
      </w:r>
      <w:r w:rsidR="005112C3">
        <w:t>3</w:t>
      </w:r>
      <w:r w:rsidRPr="006139EB">
        <w:t xml:space="preserve">.13. принятие решений об участии в объединении </w:t>
      </w:r>
      <w:r w:rsidR="005500C3">
        <w:t>Т</w:t>
      </w:r>
      <w:r w:rsidRPr="006139EB">
        <w:t>овариществ</w:t>
      </w:r>
      <w:r w:rsidR="005112C3">
        <w:t>.</w:t>
      </w:r>
    </w:p>
    <w:p w14:paraId="7A284248" w14:textId="5DAA47AA" w:rsidR="00EA54A7" w:rsidRPr="006139EB" w:rsidRDefault="00EA54A7" w:rsidP="00EA54A7">
      <w:pPr>
        <w:pStyle w:val="point"/>
      </w:pPr>
      <w:r w:rsidRPr="006139EB">
        <w:t>3</w:t>
      </w:r>
      <w:r w:rsidR="005112C3">
        <w:t>4</w:t>
      </w:r>
      <w:r w:rsidRPr="006139EB">
        <w:t xml:space="preserve">. Общее собрание вправе рассматривать другие вопросы, связанные с деятельностью </w:t>
      </w:r>
      <w:r w:rsidR="005112C3">
        <w:t>Т</w:t>
      </w:r>
      <w:r w:rsidRPr="006139EB">
        <w:t>оварищества.</w:t>
      </w:r>
    </w:p>
    <w:p w14:paraId="7583C5B4" w14:textId="0901F5C5" w:rsidR="00EA54A7" w:rsidRPr="006139EB" w:rsidRDefault="00EA54A7" w:rsidP="00EA54A7">
      <w:pPr>
        <w:pStyle w:val="point"/>
      </w:pPr>
      <w:r w:rsidRPr="006139EB">
        <w:t>3</w:t>
      </w:r>
      <w:r w:rsidR="005112C3">
        <w:t>5</w:t>
      </w:r>
      <w:r w:rsidRPr="006139EB">
        <w:t xml:space="preserve">. Решения общего собрания членов </w:t>
      </w:r>
      <w:r w:rsidR="005112C3">
        <w:t>Т</w:t>
      </w:r>
      <w:r w:rsidRPr="006139EB">
        <w:t>оварищества, за исключением вопросов, по которым требуется единогласие или квалифицированное большинство голосов, принимаются простым большинством голосов присутствующих на собрании членов товарищества собственников или их представителей.</w:t>
      </w:r>
    </w:p>
    <w:p w14:paraId="28716492" w14:textId="77777777" w:rsidR="009A2738" w:rsidRPr="0006515B" w:rsidRDefault="00EA54A7" w:rsidP="009A2738">
      <w:pPr>
        <w:pStyle w:val="newncpi"/>
        <w:rPr>
          <w:b/>
        </w:rPr>
      </w:pPr>
      <w:r w:rsidRPr="0006515B">
        <w:rPr>
          <w:b/>
        </w:rPr>
        <w:t>Квалифицированным большинством голосов</w:t>
      </w:r>
      <w:r w:rsidR="009A2738" w:rsidRPr="0006515B">
        <w:rPr>
          <w:b/>
        </w:rPr>
        <w:t xml:space="preserve"> (не менее двух третей) </w:t>
      </w:r>
      <w:r w:rsidRPr="0006515B">
        <w:rPr>
          <w:b/>
        </w:rPr>
        <w:t xml:space="preserve">от общего количества голосов членов </w:t>
      </w:r>
      <w:r w:rsidR="009A2738" w:rsidRPr="0006515B">
        <w:rPr>
          <w:b/>
        </w:rPr>
        <w:t>Т</w:t>
      </w:r>
      <w:r w:rsidRPr="0006515B">
        <w:rPr>
          <w:b/>
        </w:rPr>
        <w:t xml:space="preserve">оварищества принимаются решения по </w:t>
      </w:r>
      <w:r w:rsidR="009A2738" w:rsidRPr="0006515B">
        <w:rPr>
          <w:b/>
        </w:rPr>
        <w:t xml:space="preserve">следующим </w:t>
      </w:r>
      <w:r w:rsidRPr="0006515B">
        <w:rPr>
          <w:b/>
        </w:rPr>
        <w:t>вопросам</w:t>
      </w:r>
      <w:r w:rsidR="009A2738" w:rsidRPr="0006515B">
        <w:rPr>
          <w:b/>
        </w:rPr>
        <w:t>:</w:t>
      </w:r>
    </w:p>
    <w:p w14:paraId="40C112D4" w14:textId="2EFEC9BF" w:rsidR="009A2738" w:rsidRPr="0006515B" w:rsidRDefault="009A2738" w:rsidP="009A2738">
      <w:pPr>
        <w:pStyle w:val="newncpi"/>
      </w:pPr>
      <w:r w:rsidRPr="0006515B">
        <w:t xml:space="preserve">- </w:t>
      </w:r>
      <w:r w:rsidR="009C12E3" w:rsidRPr="0006515B">
        <w:t>утверждение и внесение изменений и (или) дополнений в устав Товарищества;</w:t>
      </w:r>
    </w:p>
    <w:p w14:paraId="7F8E680B" w14:textId="49A19284" w:rsidR="009C12E3" w:rsidRPr="0006515B" w:rsidRDefault="009C12E3" w:rsidP="009A2738">
      <w:pPr>
        <w:pStyle w:val="newncpi"/>
      </w:pPr>
      <w:r w:rsidRPr="0006515B">
        <w:t xml:space="preserve">- </w:t>
      </w:r>
      <w:r w:rsidR="009C0ED9" w:rsidRPr="0006515B">
        <w:t>установление размеров обязательных платежей</w:t>
      </w:r>
      <w:r w:rsidR="009363F8" w:rsidRPr="0006515B">
        <w:t xml:space="preserve"> и взносов членов Товарищества;</w:t>
      </w:r>
    </w:p>
    <w:p w14:paraId="567EB885" w14:textId="7753D656" w:rsidR="009363F8" w:rsidRPr="0006515B" w:rsidRDefault="009363F8" w:rsidP="009A2738">
      <w:pPr>
        <w:pStyle w:val="newncpi"/>
      </w:pPr>
      <w:r w:rsidRPr="0006515B">
        <w:t xml:space="preserve">- </w:t>
      </w:r>
      <w:r w:rsidR="00D36D16" w:rsidRPr="0006515B">
        <w:t>изменение размера общего имущества в процессе реконструкции объектов недвижимого имущества</w:t>
      </w:r>
      <w:r w:rsidR="00D24BFA" w:rsidRPr="0006515B">
        <w:t xml:space="preserve"> путем надстройки и (или) пристройки в порядке, установленном законодательством</w:t>
      </w:r>
      <w:r w:rsidR="005C5D17" w:rsidRPr="0006515B">
        <w:t>.</w:t>
      </w:r>
    </w:p>
    <w:p w14:paraId="2DCB7ED4" w14:textId="512357A7" w:rsidR="00707F80" w:rsidRPr="00707F80" w:rsidRDefault="00EA54A7" w:rsidP="00EA54A7">
      <w:pPr>
        <w:pStyle w:val="newncpi"/>
        <w:rPr>
          <w:b/>
        </w:rPr>
      </w:pPr>
      <w:r w:rsidRPr="00707F80">
        <w:rPr>
          <w:b/>
        </w:rPr>
        <w:t xml:space="preserve">Единогласно всеми членами </w:t>
      </w:r>
      <w:r w:rsidR="00707F80">
        <w:rPr>
          <w:b/>
        </w:rPr>
        <w:t>Т</w:t>
      </w:r>
      <w:r w:rsidRPr="00707F80">
        <w:rPr>
          <w:b/>
        </w:rPr>
        <w:t>оварищества принимается решение по вопрос</w:t>
      </w:r>
      <w:r w:rsidR="00707F80" w:rsidRPr="00707F80">
        <w:rPr>
          <w:b/>
        </w:rPr>
        <w:t>ам:</w:t>
      </w:r>
    </w:p>
    <w:p w14:paraId="728D5A8D" w14:textId="77777777" w:rsidR="00707F80" w:rsidRPr="00707F80" w:rsidRDefault="00707F80" w:rsidP="00EA54A7">
      <w:pPr>
        <w:pStyle w:val="newncpi"/>
      </w:pPr>
      <w:r w:rsidRPr="00707F80">
        <w:t>-</w:t>
      </w:r>
      <w:r w:rsidR="00C0789D" w:rsidRPr="00707F80">
        <w:t xml:space="preserve"> изменения размера общего имущества в процессе реконструкции объектов недвижимого имущества путем надстройки и (или) пристройки в порядке, установленном законодательством</w:t>
      </w:r>
      <w:r w:rsidR="00EA54A7" w:rsidRPr="00707F80">
        <w:t xml:space="preserve">, </w:t>
      </w:r>
      <w:r w:rsidR="00EA54A7" w:rsidRPr="00707F80">
        <w:lastRenderedPageBreak/>
        <w:t xml:space="preserve">если в процессе реконструкции объектов недвижимого имущества площадь общего имущества уменьшается, </w:t>
      </w:r>
    </w:p>
    <w:p w14:paraId="6D030188" w14:textId="1715D87F" w:rsidR="00707F80" w:rsidRPr="006139EB" w:rsidRDefault="00707F80" w:rsidP="00707F80">
      <w:pPr>
        <w:pStyle w:val="underpoint"/>
      </w:pPr>
      <w:r w:rsidRPr="00707F80">
        <w:t>- отчуждения или передачи</w:t>
      </w:r>
      <w:r w:rsidRPr="006139EB">
        <w:t xml:space="preserve"> общего имущества в пользование одному или нескольким членам </w:t>
      </w:r>
      <w:r>
        <w:t>Т</w:t>
      </w:r>
      <w:r w:rsidRPr="006139EB">
        <w:t xml:space="preserve">оварищества, иным лицам в случае, если это не делает невозможным для других членов </w:t>
      </w:r>
      <w:r>
        <w:t>Т</w:t>
      </w:r>
      <w:r w:rsidRPr="006139EB">
        <w:t>оварищества реализацию их прав собственности;</w:t>
      </w:r>
    </w:p>
    <w:p w14:paraId="541C52F0" w14:textId="77777777" w:rsidR="004E70C1" w:rsidRDefault="004E70C1" w:rsidP="00EA54A7">
      <w:pPr>
        <w:pStyle w:val="point"/>
      </w:pPr>
    </w:p>
    <w:p w14:paraId="5E95AAAF" w14:textId="5A5FF17D" w:rsidR="004E70C1" w:rsidRDefault="004E70C1" w:rsidP="004E70C1">
      <w:pPr>
        <w:pStyle w:val="point"/>
        <w:jc w:val="center"/>
        <w:rPr>
          <w:b/>
        </w:rPr>
      </w:pPr>
      <w:r w:rsidRPr="004E70C1">
        <w:rPr>
          <w:b/>
        </w:rPr>
        <w:t>ПРАВЛЕНИЕ ТОВАРИЩЕСТВА</w:t>
      </w:r>
    </w:p>
    <w:p w14:paraId="6FAEF8AD" w14:textId="77777777" w:rsidR="004E70C1" w:rsidRPr="004E70C1" w:rsidRDefault="004E70C1" w:rsidP="004E70C1">
      <w:pPr>
        <w:pStyle w:val="point"/>
        <w:jc w:val="center"/>
        <w:rPr>
          <w:b/>
        </w:rPr>
      </w:pPr>
    </w:p>
    <w:p w14:paraId="701EEE31" w14:textId="1042019F" w:rsidR="005D3581" w:rsidRDefault="00EA54A7" w:rsidP="00EA54A7">
      <w:pPr>
        <w:pStyle w:val="point"/>
      </w:pPr>
      <w:r w:rsidRPr="006139EB">
        <w:t xml:space="preserve">36. Исполнительным органом </w:t>
      </w:r>
      <w:r w:rsidR="00E81EA0">
        <w:t>Т</w:t>
      </w:r>
      <w:r w:rsidRPr="006139EB">
        <w:t>оварищества является его правление, подотчетн</w:t>
      </w:r>
      <w:r w:rsidR="005D3581">
        <w:t>о</w:t>
      </w:r>
      <w:r w:rsidRPr="006139EB">
        <w:t xml:space="preserve">е общему собранию членов </w:t>
      </w:r>
      <w:r w:rsidR="00E81EA0">
        <w:t>Т</w:t>
      </w:r>
      <w:r w:rsidRPr="006139EB">
        <w:t xml:space="preserve">оварищества. </w:t>
      </w:r>
    </w:p>
    <w:p w14:paraId="741B6477" w14:textId="139FAF90" w:rsidR="00EA54A7" w:rsidRPr="006139EB" w:rsidRDefault="00EA54A7" w:rsidP="00EA54A7">
      <w:pPr>
        <w:pStyle w:val="point"/>
      </w:pPr>
      <w:r w:rsidRPr="006139EB">
        <w:t xml:space="preserve">Количественный состав правления определяется общим собранием членов </w:t>
      </w:r>
      <w:r w:rsidR="00E81EA0">
        <w:t>Т</w:t>
      </w:r>
      <w:r w:rsidRPr="006139EB">
        <w:t>оварищества.</w:t>
      </w:r>
    </w:p>
    <w:p w14:paraId="59EA0DA2" w14:textId="065D68BD" w:rsidR="00EA54A7" w:rsidRPr="006139EB" w:rsidRDefault="00EA54A7" w:rsidP="00EA54A7">
      <w:pPr>
        <w:pStyle w:val="point"/>
      </w:pPr>
      <w:r w:rsidRPr="006139EB">
        <w:t xml:space="preserve">37. Персональный состав правления </w:t>
      </w:r>
      <w:r w:rsidR="00586E03">
        <w:t>Т</w:t>
      </w:r>
      <w:r w:rsidRPr="006139EB">
        <w:t xml:space="preserve">оварищества избирается общим собранием членов </w:t>
      </w:r>
      <w:r w:rsidR="00586E03">
        <w:t>Т</w:t>
      </w:r>
      <w:r w:rsidRPr="006139EB">
        <w:t xml:space="preserve">оварищества сроком до 5 лет и сохраняет свои полномочия до избрания нового состава правления, за исключением случая, если количество оставшихся в нем членов станет менее 50 процентов от избранного количества членов правления и </w:t>
      </w:r>
      <w:r w:rsidR="00586E03">
        <w:t>Т</w:t>
      </w:r>
      <w:r w:rsidRPr="006139EB">
        <w:t>оварищество будет обязано избрать новый состав правления.</w:t>
      </w:r>
    </w:p>
    <w:p w14:paraId="0319E8FB" w14:textId="38F70BAA" w:rsidR="00EA54A7" w:rsidRPr="006139EB" w:rsidRDefault="00EA54A7" w:rsidP="00EA54A7">
      <w:pPr>
        <w:pStyle w:val="newncpi"/>
      </w:pPr>
      <w:r w:rsidRPr="006139EB">
        <w:t xml:space="preserve">Председатель правления </w:t>
      </w:r>
      <w:r w:rsidR="00807885">
        <w:t>Т</w:t>
      </w:r>
      <w:r w:rsidRPr="006139EB">
        <w:t xml:space="preserve">оварищества избирается общим собранием членов </w:t>
      </w:r>
      <w:r w:rsidR="00807885">
        <w:t>Т</w:t>
      </w:r>
      <w:r w:rsidRPr="006139EB">
        <w:t>оварищества. С ним заключается трудовой договор (контракт) на срок полномочий правления.</w:t>
      </w:r>
    </w:p>
    <w:p w14:paraId="7173C46C" w14:textId="222339A2" w:rsidR="00EA54A7" w:rsidRPr="006139EB" w:rsidRDefault="00EA54A7" w:rsidP="00EA54A7">
      <w:pPr>
        <w:pStyle w:val="newncpi"/>
      </w:pPr>
      <w:r w:rsidRPr="006139EB">
        <w:t xml:space="preserve">Председателем правления </w:t>
      </w:r>
      <w:r w:rsidR="00807885">
        <w:t>Т</w:t>
      </w:r>
      <w:r w:rsidRPr="006139EB">
        <w:t>оварищества может быть избрано лицо, имеющее высшее образование.</w:t>
      </w:r>
      <w:r w:rsidR="00E079BD">
        <w:t xml:space="preserve"> </w:t>
      </w:r>
      <w:r w:rsidRPr="006139EB">
        <w:t xml:space="preserve">В исключительных случаях председателем правления </w:t>
      </w:r>
      <w:r w:rsidR="00E079BD">
        <w:t>Т</w:t>
      </w:r>
      <w:r w:rsidRPr="006139EB">
        <w:t xml:space="preserve">оварищества может быть избрано лицо, не имеющее </w:t>
      </w:r>
      <w:r w:rsidR="00D20968">
        <w:t xml:space="preserve">высшего </w:t>
      </w:r>
      <w:r w:rsidRPr="006139EB">
        <w:t>образования, с учетом деловых и профессиональных знаний, умений и навыков, наличия опыта работы в сфере управления общим имуществом.</w:t>
      </w:r>
    </w:p>
    <w:p w14:paraId="014356C7" w14:textId="50647780" w:rsidR="00EA54A7" w:rsidRPr="006139EB" w:rsidRDefault="00EA54A7" w:rsidP="00EA54A7">
      <w:pPr>
        <w:pStyle w:val="newncpi"/>
      </w:pPr>
      <w:r w:rsidRPr="006139EB">
        <w:t xml:space="preserve">Лицо, избранное председателем правления </w:t>
      </w:r>
      <w:r w:rsidR="00D20968">
        <w:t>Т</w:t>
      </w:r>
      <w:r w:rsidRPr="006139EB">
        <w:t>оварищества, должно пройти образовательные программы обучающих курсов по вопросам управления общим имуществом совместного домовладения и (или) подтвердить успешное обучение на указанных курсах ранее.</w:t>
      </w:r>
    </w:p>
    <w:p w14:paraId="0F64C75E" w14:textId="4B8E1610" w:rsidR="00EA54A7" w:rsidRPr="006139EB" w:rsidRDefault="00EA54A7" w:rsidP="00EA54A7">
      <w:pPr>
        <w:pStyle w:val="newncpi"/>
      </w:pPr>
      <w:r w:rsidRPr="006139EB">
        <w:t xml:space="preserve">Председатель правления </w:t>
      </w:r>
      <w:r w:rsidR="00D20968">
        <w:t>Т</w:t>
      </w:r>
      <w:r w:rsidRPr="006139EB">
        <w:t xml:space="preserve">оварищества слагает свои полномочия перед вновь избранным правлением </w:t>
      </w:r>
      <w:r w:rsidR="00D20968">
        <w:t>Т</w:t>
      </w:r>
      <w:r w:rsidRPr="006139EB">
        <w:t>оварищества.</w:t>
      </w:r>
    </w:p>
    <w:p w14:paraId="28412809" w14:textId="71BED0FD" w:rsidR="00EA54A7" w:rsidRPr="006139EB" w:rsidRDefault="00EA54A7" w:rsidP="00EA54A7">
      <w:pPr>
        <w:pStyle w:val="newncpi"/>
      </w:pPr>
      <w:r w:rsidRPr="006139EB">
        <w:t xml:space="preserve">Правление </w:t>
      </w:r>
      <w:r w:rsidR="00AD21A0">
        <w:t>Т</w:t>
      </w:r>
      <w:r w:rsidRPr="006139EB">
        <w:t>оварищества созывается председателем правления, а в случае его отсутствия – членом правления, временно заменяющим председателя, и признается правомочным при участии в нем не менее 50 процентов членов правления.</w:t>
      </w:r>
    </w:p>
    <w:p w14:paraId="66A999CD" w14:textId="2C84EC23" w:rsidR="00EA54A7" w:rsidRPr="004E27B6" w:rsidRDefault="00EA54A7" w:rsidP="00EA54A7">
      <w:pPr>
        <w:pStyle w:val="point"/>
        <w:rPr>
          <w:b/>
        </w:rPr>
      </w:pPr>
      <w:r w:rsidRPr="004E27B6">
        <w:rPr>
          <w:b/>
        </w:rPr>
        <w:t xml:space="preserve">38. К компетенции правления </w:t>
      </w:r>
      <w:r w:rsidR="00147CAB">
        <w:rPr>
          <w:b/>
        </w:rPr>
        <w:t>Т</w:t>
      </w:r>
      <w:r w:rsidRPr="004E27B6">
        <w:rPr>
          <w:b/>
        </w:rPr>
        <w:t>оварищества относятся:</w:t>
      </w:r>
    </w:p>
    <w:p w14:paraId="137E3C55" w14:textId="331F12E3" w:rsidR="00EA54A7" w:rsidRPr="006139EB" w:rsidRDefault="00EA54A7" w:rsidP="00EA54A7">
      <w:pPr>
        <w:pStyle w:val="underpoint"/>
      </w:pPr>
      <w:r w:rsidRPr="006139EB">
        <w:t xml:space="preserve">38.1. осуществление текущего руководства деятельностью </w:t>
      </w:r>
      <w:r w:rsidR="00147CAB">
        <w:t>Т</w:t>
      </w:r>
      <w:r w:rsidRPr="006139EB">
        <w:t>оварищества в соответствии с законодательством, настоящим уставом</w:t>
      </w:r>
      <w:r w:rsidR="005735D2">
        <w:t xml:space="preserve">, </w:t>
      </w:r>
      <w:r w:rsidR="00EE0FE2">
        <w:t>трудовым договором (контрактом)</w:t>
      </w:r>
      <w:r w:rsidRPr="006139EB">
        <w:t xml:space="preserve"> и решениями общего собрания членов </w:t>
      </w:r>
      <w:r w:rsidR="00147CAB">
        <w:t>Т</w:t>
      </w:r>
      <w:r w:rsidRPr="006139EB">
        <w:t>оварищества, организация ведения бухгалтерского учета;</w:t>
      </w:r>
    </w:p>
    <w:p w14:paraId="6CDD456B" w14:textId="342D2DBC" w:rsidR="00EA54A7" w:rsidRPr="006139EB" w:rsidRDefault="00EA54A7" w:rsidP="00EA54A7">
      <w:pPr>
        <w:pStyle w:val="underpoint"/>
      </w:pPr>
      <w:r w:rsidRPr="006139EB">
        <w:t xml:space="preserve">38.2. учет членов </w:t>
      </w:r>
      <w:r w:rsidR="004E27B6">
        <w:t>Т</w:t>
      </w:r>
      <w:r w:rsidRPr="006139EB">
        <w:t>оварищества, в том числе ведение реестра его членов;</w:t>
      </w:r>
    </w:p>
    <w:p w14:paraId="7FBD1114" w14:textId="0B8B227B" w:rsidR="00EA54A7" w:rsidRPr="006139EB" w:rsidRDefault="00EA54A7" w:rsidP="00EA54A7">
      <w:pPr>
        <w:pStyle w:val="underpoint"/>
      </w:pPr>
      <w:r w:rsidRPr="006139EB">
        <w:t xml:space="preserve">38.3. осуществление контроля за своевременной уплатой членами </w:t>
      </w:r>
      <w:r w:rsidR="007B6B4B">
        <w:t>Т</w:t>
      </w:r>
      <w:r w:rsidRPr="006139EB">
        <w:t>оварищества установленных настоящим уставом</w:t>
      </w:r>
      <w:r w:rsidR="004E27B6">
        <w:t>, решениями общего собрания</w:t>
      </w:r>
      <w:r w:rsidRPr="006139EB">
        <w:t xml:space="preserve"> и законодательством обязательных платежей и дополнительных взносов, перечислением денежных средств по договорам </w:t>
      </w:r>
      <w:r w:rsidR="00EF4DFD">
        <w:t>Т</w:t>
      </w:r>
      <w:r w:rsidRPr="006139EB">
        <w:t>оварищества, в том числе за предоставленные коммунальные услуги;</w:t>
      </w:r>
    </w:p>
    <w:p w14:paraId="13452C2C" w14:textId="3384909C" w:rsidR="00EA54A7" w:rsidRPr="006139EB" w:rsidRDefault="00EA54A7" w:rsidP="00EA54A7">
      <w:pPr>
        <w:pStyle w:val="underpoint"/>
      </w:pPr>
      <w:r w:rsidRPr="006139EB">
        <w:t xml:space="preserve">38.4. рассмотрение обращений членов и работников </w:t>
      </w:r>
      <w:r w:rsidR="00EF4DFD">
        <w:t>Т</w:t>
      </w:r>
      <w:r w:rsidRPr="006139EB">
        <w:t xml:space="preserve">оварищества, за исключением обращений по вопросам, отнесенным к исключительной компетенции общего собрания членов </w:t>
      </w:r>
      <w:r w:rsidR="00EF4DFD">
        <w:t>Т</w:t>
      </w:r>
      <w:r w:rsidRPr="006139EB">
        <w:t>оварищества;</w:t>
      </w:r>
    </w:p>
    <w:p w14:paraId="5FBC49DB" w14:textId="7D30A32E" w:rsidR="00EA54A7" w:rsidRPr="006139EB" w:rsidRDefault="00EA54A7" w:rsidP="00EA54A7">
      <w:pPr>
        <w:pStyle w:val="underpoint"/>
      </w:pPr>
      <w:r w:rsidRPr="006139EB">
        <w:t xml:space="preserve">38.5. созыв очередных и внеочередных общих собраний членов </w:t>
      </w:r>
      <w:r w:rsidR="00EF4DFD">
        <w:t>Т</w:t>
      </w:r>
      <w:r w:rsidRPr="006139EB">
        <w:t>оварищества, организация их подготовки и проведения;</w:t>
      </w:r>
    </w:p>
    <w:p w14:paraId="556A4766" w14:textId="0FB3C9A4" w:rsidR="00EA54A7" w:rsidRPr="006139EB" w:rsidRDefault="00EA54A7" w:rsidP="00EA54A7">
      <w:pPr>
        <w:pStyle w:val="underpoint"/>
      </w:pPr>
      <w:r w:rsidRPr="006139EB">
        <w:t xml:space="preserve">38.6. подготовка ежегодного отчета о работе правления </w:t>
      </w:r>
      <w:r w:rsidR="00EF4DFD">
        <w:t>Т</w:t>
      </w:r>
      <w:r w:rsidRPr="006139EB">
        <w:t xml:space="preserve">оварищества для представления общему собранию членов </w:t>
      </w:r>
      <w:r w:rsidR="00EF4DFD">
        <w:t>Т</w:t>
      </w:r>
      <w:r w:rsidRPr="006139EB">
        <w:t>оварищества;</w:t>
      </w:r>
    </w:p>
    <w:p w14:paraId="69420305" w14:textId="535B90A6" w:rsidR="00EA54A7" w:rsidRPr="006139EB" w:rsidRDefault="00EA54A7" w:rsidP="00EA54A7">
      <w:pPr>
        <w:pStyle w:val="underpoint"/>
      </w:pPr>
      <w:r w:rsidRPr="006139EB">
        <w:t xml:space="preserve">38.7. организация деятельности </w:t>
      </w:r>
      <w:r w:rsidR="00EF4DFD">
        <w:t>Т</w:t>
      </w:r>
      <w:r w:rsidRPr="006139EB">
        <w:t>оварищества, составление годового плана финансово-хозяйственной деятельности;</w:t>
      </w:r>
    </w:p>
    <w:p w14:paraId="1B16CE92" w14:textId="77777777" w:rsidR="008060CC" w:rsidRDefault="00EA54A7" w:rsidP="00EA54A7">
      <w:pPr>
        <w:pStyle w:val="underpoint"/>
      </w:pPr>
      <w:r w:rsidRPr="006139EB">
        <w:t xml:space="preserve">38.8. обеспечение сохранности общего имущества, его содержание и ремонт, выполнение иных обязанностей, вытекающих из настоящего устава, за исключением вопросов, отнесенных к исключительной компетенции общего собрания членов </w:t>
      </w:r>
      <w:r w:rsidR="008060CC">
        <w:t>Т</w:t>
      </w:r>
      <w:r w:rsidRPr="006139EB">
        <w:t>оварищества</w:t>
      </w:r>
      <w:r w:rsidR="008060CC">
        <w:t>;</w:t>
      </w:r>
    </w:p>
    <w:p w14:paraId="247AD765" w14:textId="2100EBB9" w:rsidR="00EA54A7" w:rsidRPr="003C52D1" w:rsidRDefault="008060CC" w:rsidP="00EA54A7">
      <w:pPr>
        <w:pStyle w:val="underpoint"/>
      </w:pPr>
      <w:r w:rsidRPr="003C52D1">
        <w:t>3</w:t>
      </w:r>
      <w:r w:rsidR="00BD4B4B" w:rsidRPr="003C52D1">
        <w:t>8.9</w:t>
      </w:r>
      <w:r w:rsidR="009C7924" w:rsidRPr="003C52D1">
        <w:t>.</w:t>
      </w:r>
      <w:r w:rsidR="00BD4B4B" w:rsidRPr="003C52D1">
        <w:t xml:space="preserve"> </w:t>
      </w:r>
      <w:bookmarkStart w:id="4" w:name="_Hlk527563173"/>
      <w:r w:rsidR="00881C41" w:rsidRPr="003C52D1">
        <w:t>в случае, если для обеспечения эксплуатации и (или) сохранности общего имущества совместного домовладения (содержания, технического обслуживания, текущего ремонта) Товариществу необходимо совершить сделку (сделки) и понести расходы, которые не предусмотрены утвержденной сметой расходов Товарищества и (или) превышают смету расходов Товарищества</w:t>
      </w:r>
      <w:r w:rsidR="008F2625" w:rsidRPr="003C52D1">
        <w:t xml:space="preserve">, </w:t>
      </w:r>
      <w:r w:rsidR="00C74D72" w:rsidRPr="003C52D1">
        <w:t>п</w:t>
      </w:r>
      <w:r w:rsidR="00881C41" w:rsidRPr="003C52D1">
        <w:t xml:space="preserve">равление Товарищества в таких случаях вправе принять решение об определении порядка и условий использования Товариществом любых полученных им доходов </w:t>
      </w:r>
      <w:r w:rsidR="00881C41" w:rsidRPr="003C52D1">
        <w:lastRenderedPageBreak/>
        <w:t xml:space="preserve">(включая вступительные взносы членов Товарищества), в том числе принять решение о совершении Товариществом сделки (сделок), связанной (связанных) с обеспечением эксплуатации и (или) сохранности (содержания, технического обслуживания, текущего ремонта) общего имущества совместного домовладения, стоимость (сумма) которой (-ых) составляет до 100 базовых величин. Размер базовой величины определяется на день принятия </w:t>
      </w:r>
      <w:r w:rsidR="008F2625" w:rsidRPr="003C52D1">
        <w:t>п</w:t>
      </w:r>
      <w:r w:rsidR="00881C41" w:rsidRPr="003C52D1">
        <w:t>равлением Товарищества решения о совершении сделки (-</w:t>
      </w:r>
      <w:proofErr w:type="spellStart"/>
      <w:r w:rsidR="00881C41" w:rsidRPr="003C52D1">
        <w:t>ок</w:t>
      </w:r>
      <w:proofErr w:type="spellEnd"/>
      <w:r w:rsidR="00881C41" w:rsidRPr="003C52D1">
        <w:t xml:space="preserve">). </w:t>
      </w:r>
      <w:bookmarkEnd w:id="4"/>
    </w:p>
    <w:p w14:paraId="2D61FF2B" w14:textId="1695EC0F" w:rsidR="00EA54A7" w:rsidRPr="009C7924" w:rsidRDefault="00EA54A7" w:rsidP="00EA54A7">
      <w:pPr>
        <w:pStyle w:val="point"/>
        <w:rPr>
          <w:b/>
        </w:rPr>
      </w:pPr>
      <w:r w:rsidRPr="009C7924">
        <w:rPr>
          <w:b/>
        </w:rPr>
        <w:t xml:space="preserve">39. К компетенции председателя правления </w:t>
      </w:r>
      <w:r w:rsidR="003E4CD9">
        <w:rPr>
          <w:b/>
        </w:rPr>
        <w:t>Т</w:t>
      </w:r>
      <w:r w:rsidRPr="009C7924">
        <w:rPr>
          <w:b/>
        </w:rPr>
        <w:t>оварищества относятся:</w:t>
      </w:r>
    </w:p>
    <w:p w14:paraId="2386D882" w14:textId="4DAE1243" w:rsidR="00EA54A7" w:rsidRPr="006139EB" w:rsidRDefault="00EA54A7" w:rsidP="00EA54A7">
      <w:pPr>
        <w:pStyle w:val="underpoint"/>
      </w:pPr>
      <w:r w:rsidRPr="006139EB">
        <w:t xml:space="preserve">39.1. осуществление текущего руководства деятельностью </w:t>
      </w:r>
      <w:r w:rsidR="003E4CD9">
        <w:t>Т</w:t>
      </w:r>
      <w:r w:rsidRPr="006139EB">
        <w:t>оварищества в пределах полномочий, определенных настоящим уставом и трудовым договором (контрактом), заключенным с ним в соответствии с настоящим уставом и законодательством о труде;</w:t>
      </w:r>
    </w:p>
    <w:p w14:paraId="072CBC6F" w14:textId="44F25D6E" w:rsidR="00EA54A7" w:rsidRPr="006139EB" w:rsidRDefault="00EA54A7" w:rsidP="00EA54A7">
      <w:pPr>
        <w:pStyle w:val="underpoint"/>
      </w:pPr>
      <w:r w:rsidRPr="006139EB">
        <w:t xml:space="preserve">39.2. организация и проведение заседаний правления </w:t>
      </w:r>
      <w:r w:rsidR="003E4CD9">
        <w:t>Т</w:t>
      </w:r>
      <w:r w:rsidRPr="006139EB">
        <w:t>оварищества;</w:t>
      </w:r>
    </w:p>
    <w:p w14:paraId="5A45B38F" w14:textId="5B304829" w:rsidR="00EA54A7" w:rsidRPr="006139EB" w:rsidRDefault="00EA54A7" w:rsidP="00EA54A7">
      <w:pPr>
        <w:pStyle w:val="underpoint"/>
      </w:pPr>
      <w:r w:rsidRPr="006139EB">
        <w:t xml:space="preserve">39.3. организация исполнения решений общего собрания членов </w:t>
      </w:r>
      <w:r w:rsidR="003E4CD9">
        <w:t>Т</w:t>
      </w:r>
      <w:r w:rsidRPr="006139EB">
        <w:t xml:space="preserve">оварищества, правления </w:t>
      </w:r>
      <w:r w:rsidR="003E4CD9">
        <w:t>Т</w:t>
      </w:r>
      <w:r w:rsidRPr="006139EB">
        <w:t>оварищества;</w:t>
      </w:r>
    </w:p>
    <w:p w14:paraId="3F06487F" w14:textId="0C3604BC" w:rsidR="00EA54A7" w:rsidRPr="006139EB" w:rsidRDefault="00EA54A7" w:rsidP="00EA54A7">
      <w:pPr>
        <w:pStyle w:val="underpoint"/>
      </w:pPr>
      <w:r w:rsidRPr="006139EB">
        <w:t xml:space="preserve">39.4. заключение в пределах своей компетенции договоров и соглашений от имени </w:t>
      </w:r>
      <w:r w:rsidR="003E4CD9">
        <w:t>Т</w:t>
      </w:r>
      <w:r w:rsidRPr="006139EB">
        <w:t>оварищества;</w:t>
      </w:r>
    </w:p>
    <w:p w14:paraId="6F17F7EA" w14:textId="432B44AD" w:rsidR="00EA54A7" w:rsidRPr="006139EB" w:rsidRDefault="00EA54A7" w:rsidP="00EA54A7">
      <w:pPr>
        <w:pStyle w:val="underpoint"/>
      </w:pPr>
      <w:r w:rsidRPr="006139EB">
        <w:t xml:space="preserve">39.5. утверждение должностных инструкций штатных работников </w:t>
      </w:r>
      <w:r w:rsidR="00DC0C39">
        <w:t>Т</w:t>
      </w:r>
      <w:r w:rsidRPr="006139EB">
        <w:t xml:space="preserve">оварищества, штатного расписания </w:t>
      </w:r>
      <w:r w:rsidR="00DC0C39">
        <w:t>Т</w:t>
      </w:r>
      <w:r w:rsidRPr="006139EB">
        <w:t xml:space="preserve">оварищества после его согласования общим собранием членов </w:t>
      </w:r>
      <w:r w:rsidR="00DC0C39">
        <w:t>Т</w:t>
      </w:r>
      <w:r w:rsidRPr="006139EB">
        <w:t>оварищества;</w:t>
      </w:r>
    </w:p>
    <w:p w14:paraId="058ECCAA" w14:textId="2CEE7274" w:rsidR="00EA54A7" w:rsidRPr="006139EB" w:rsidRDefault="00EA54A7" w:rsidP="00EA54A7">
      <w:pPr>
        <w:pStyle w:val="underpoint"/>
      </w:pPr>
      <w:r w:rsidRPr="006139EB">
        <w:t xml:space="preserve">39.6. принятие на работу и увольнение работников </w:t>
      </w:r>
      <w:r w:rsidR="001720F6">
        <w:t>Т</w:t>
      </w:r>
      <w:r w:rsidRPr="006139EB">
        <w:t>оварищества, применение к ним мер поощрения и взыскания;</w:t>
      </w:r>
    </w:p>
    <w:p w14:paraId="524E4496" w14:textId="4AFA6D3D" w:rsidR="00EA54A7" w:rsidRPr="006139EB" w:rsidRDefault="00EA54A7" w:rsidP="00EA54A7">
      <w:pPr>
        <w:pStyle w:val="underpoint"/>
      </w:pPr>
      <w:r w:rsidRPr="006139EB">
        <w:t xml:space="preserve">39.7. издание в пределах своей компетенции распоряжений, обязательных для исполнения работниками </w:t>
      </w:r>
      <w:r w:rsidR="001720F6">
        <w:t>Т</w:t>
      </w:r>
      <w:r w:rsidRPr="006139EB">
        <w:t xml:space="preserve">оварищества, в целях реализации решений общего собрания членов </w:t>
      </w:r>
      <w:r w:rsidR="001720F6">
        <w:t>Т</w:t>
      </w:r>
      <w:r w:rsidRPr="006139EB">
        <w:t xml:space="preserve">оварищества, правления </w:t>
      </w:r>
      <w:r w:rsidR="001720F6">
        <w:t>Т</w:t>
      </w:r>
      <w:r w:rsidRPr="006139EB">
        <w:t>оварищества;</w:t>
      </w:r>
    </w:p>
    <w:p w14:paraId="1FAA1C7D" w14:textId="407FED89" w:rsidR="00EA54A7" w:rsidRPr="006139EB" w:rsidRDefault="00EA54A7" w:rsidP="00EA54A7">
      <w:pPr>
        <w:pStyle w:val="underpoint"/>
      </w:pPr>
      <w:r w:rsidRPr="006139EB">
        <w:t xml:space="preserve">39.8. совершение действий без доверенности от имени </w:t>
      </w:r>
      <w:r w:rsidR="001720F6">
        <w:t>Т</w:t>
      </w:r>
      <w:r w:rsidRPr="006139EB">
        <w:t xml:space="preserve">оварищества, представление его интересов в суде, государственных органах, других организациях, выдача доверенностей на представление интересов </w:t>
      </w:r>
      <w:r w:rsidR="001720F6">
        <w:t>Т</w:t>
      </w:r>
      <w:r w:rsidRPr="006139EB">
        <w:t>оварищества, подписание платежных документов, выдача справок;</w:t>
      </w:r>
    </w:p>
    <w:p w14:paraId="381A5E17" w14:textId="77777777" w:rsidR="00931A49" w:rsidRDefault="00EA54A7" w:rsidP="00EA54A7">
      <w:pPr>
        <w:pStyle w:val="underpoint"/>
      </w:pPr>
      <w:r w:rsidRPr="006139EB">
        <w:t xml:space="preserve">39.9. организация ведения (ведение) делопроизводства </w:t>
      </w:r>
      <w:r w:rsidR="00066DA4">
        <w:t>Т</w:t>
      </w:r>
      <w:r w:rsidRPr="006139EB">
        <w:t>оварищества</w:t>
      </w:r>
      <w:r w:rsidR="00931A49">
        <w:t>;</w:t>
      </w:r>
    </w:p>
    <w:p w14:paraId="5C13B3C3" w14:textId="5C09AB6A" w:rsidR="00EA54A7" w:rsidRDefault="00931A49" w:rsidP="00EA54A7">
      <w:pPr>
        <w:pStyle w:val="underpoint"/>
      </w:pPr>
      <w:r>
        <w:t>39.</w:t>
      </w:r>
      <w:r w:rsidR="007400D1">
        <w:t>10</w:t>
      </w:r>
      <w:r w:rsidR="009C7924">
        <w:t>.</w:t>
      </w:r>
      <w:r w:rsidR="00D458B1">
        <w:t xml:space="preserve"> заключение договоров на поставку в Паркинг</w:t>
      </w:r>
      <w:r w:rsidR="006E6EDB">
        <w:t xml:space="preserve"> коммунальных услуг с поставщиками данных услуг (без ограничения стоимости совершаемой</w:t>
      </w:r>
      <w:r w:rsidR="0022638D">
        <w:t xml:space="preserve"> сделки); до заключения прямых договоров с поставщиками </w:t>
      </w:r>
      <w:r w:rsidR="001A689C">
        <w:t xml:space="preserve">коммунальных услуг – заключение договоров на поставку коммунальных услуг </w:t>
      </w:r>
      <w:r w:rsidR="003230DE">
        <w:t>с застройщиком;</w:t>
      </w:r>
    </w:p>
    <w:p w14:paraId="490B647F" w14:textId="315B9C91" w:rsidR="003230DE" w:rsidRDefault="003230DE" w:rsidP="00EA54A7">
      <w:pPr>
        <w:pStyle w:val="underpoint"/>
      </w:pPr>
      <w:r>
        <w:t>39.</w:t>
      </w:r>
      <w:r w:rsidR="007400D1">
        <w:t>11</w:t>
      </w:r>
      <w:r>
        <w:t>. соверш</w:t>
      </w:r>
      <w:r w:rsidR="00C64FD6">
        <w:t>ение</w:t>
      </w:r>
      <w:r>
        <w:t xml:space="preserve"> сдел</w:t>
      </w:r>
      <w:r w:rsidR="00C64FD6">
        <w:t>ки</w:t>
      </w:r>
      <w:r>
        <w:t xml:space="preserve"> (сдел</w:t>
      </w:r>
      <w:r w:rsidR="00C64FD6">
        <w:t>ок</w:t>
      </w:r>
      <w:r>
        <w:t>), связанн</w:t>
      </w:r>
      <w:r w:rsidR="00C64FD6">
        <w:t>ой</w:t>
      </w:r>
      <w:r>
        <w:t xml:space="preserve"> (связанн</w:t>
      </w:r>
      <w:r w:rsidR="00C64FD6">
        <w:t>ых</w:t>
      </w:r>
      <w:r>
        <w:t>) с устранением последствий чрезвычайных ситуаций</w:t>
      </w:r>
      <w:r w:rsidR="00B860EC">
        <w:t>, заключаемую (-</w:t>
      </w:r>
      <w:proofErr w:type="spellStart"/>
      <w:r w:rsidR="00B860EC">
        <w:t>ые</w:t>
      </w:r>
      <w:proofErr w:type="spellEnd"/>
      <w:r w:rsidR="00B860EC">
        <w:t>) без ограничения размера</w:t>
      </w:r>
      <w:r w:rsidR="00B860EC" w:rsidRPr="00B860EC">
        <w:t xml:space="preserve"> </w:t>
      </w:r>
      <w:r w:rsidR="00B860EC">
        <w:t>ее (их) стоимости;</w:t>
      </w:r>
    </w:p>
    <w:p w14:paraId="61FD0CA6" w14:textId="5B806AA3" w:rsidR="00F54B42" w:rsidRPr="006139EB" w:rsidRDefault="00F54B42" w:rsidP="00EA54A7">
      <w:pPr>
        <w:pStyle w:val="underpoint"/>
      </w:pPr>
      <w:r>
        <w:t>39.</w:t>
      </w:r>
      <w:r w:rsidR="007400D1">
        <w:t>1</w:t>
      </w:r>
      <w:r>
        <w:t>2. осуществл</w:t>
      </w:r>
      <w:r w:rsidR="00C64FD6">
        <w:t>ение</w:t>
      </w:r>
      <w:r>
        <w:t xml:space="preserve"> расчёт</w:t>
      </w:r>
      <w:r w:rsidR="00C64FD6">
        <w:t>ов</w:t>
      </w:r>
      <w:r w:rsidR="00894BF0">
        <w:t xml:space="preserve"> за поставленные энергоресурсы</w:t>
      </w:r>
      <w:r w:rsidR="00C64FD6">
        <w:t>.</w:t>
      </w:r>
    </w:p>
    <w:p w14:paraId="3D703BFD" w14:textId="77777777" w:rsidR="00EA54A7" w:rsidRPr="009C7924" w:rsidRDefault="00EA54A7" w:rsidP="00EA54A7">
      <w:pPr>
        <w:pStyle w:val="point"/>
        <w:rPr>
          <w:b/>
        </w:rPr>
      </w:pPr>
      <w:r w:rsidRPr="009C7924">
        <w:rPr>
          <w:b/>
        </w:rPr>
        <w:t>40. Председатель правления обязан:</w:t>
      </w:r>
    </w:p>
    <w:p w14:paraId="15BA1BE6" w14:textId="22CDEB61" w:rsidR="00EA54A7" w:rsidRPr="006139EB" w:rsidRDefault="00EA54A7" w:rsidP="00EA54A7">
      <w:pPr>
        <w:pStyle w:val="underpoint"/>
      </w:pPr>
      <w:r w:rsidRPr="006139EB">
        <w:t xml:space="preserve">40.1. осуществлять свои функции в соответствии с требованиями законодательства и настоящего устава и действовать только в интересах </w:t>
      </w:r>
      <w:r w:rsidR="009C7924">
        <w:t>Т</w:t>
      </w:r>
      <w:r w:rsidRPr="006139EB">
        <w:t>оварищества;</w:t>
      </w:r>
    </w:p>
    <w:p w14:paraId="1FCD08DE" w14:textId="7E995205" w:rsidR="00EA54A7" w:rsidRPr="006139EB" w:rsidRDefault="00EA54A7" w:rsidP="00EA54A7">
      <w:pPr>
        <w:pStyle w:val="underpoint"/>
      </w:pPr>
      <w:r w:rsidRPr="006139EB">
        <w:t>40.2. выполнять законные требования местного исполнительного и распорядительного органа по управлению общим имуществом, в том числе по качественному и своевременному предоставлению коммунальных услуг, содержанию общего имущества и прилегающей территории в соответствии с требованиями законодательства</w:t>
      </w:r>
      <w:r w:rsidR="00616F0E">
        <w:t>;</w:t>
      </w:r>
    </w:p>
    <w:p w14:paraId="17D9FCF9" w14:textId="3B471985" w:rsidR="00EA54A7" w:rsidRPr="006139EB" w:rsidRDefault="00616F0E" w:rsidP="00EA54A7">
      <w:pPr>
        <w:pStyle w:val="point"/>
      </w:pPr>
      <w:r>
        <w:t>40</w:t>
      </w:r>
      <w:r w:rsidR="003C670A">
        <w:t xml:space="preserve">.3. </w:t>
      </w:r>
      <w:r w:rsidR="00EA54A7" w:rsidRPr="006139EB">
        <w:t xml:space="preserve">организация исполнения решений общего собрания членов </w:t>
      </w:r>
      <w:r w:rsidR="003C670A">
        <w:t>Т</w:t>
      </w:r>
      <w:r w:rsidR="00EA54A7" w:rsidRPr="006139EB">
        <w:t>оварищества, принятых в соответствии с настоящим уставом</w:t>
      </w:r>
      <w:r w:rsidR="009C7924">
        <w:t>.</w:t>
      </w:r>
    </w:p>
    <w:p w14:paraId="4A32919C" w14:textId="70334271" w:rsidR="00EA54A7" w:rsidRDefault="00833B86" w:rsidP="00EA54A7">
      <w:pPr>
        <w:pStyle w:val="newncpi"/>
      </w:pPr>
      <w:r>
        <w:t xml:space="preserve">41. </w:t>
      </w:r>
      <w:r w:rsidR="00EA54A7" w:rsidRPr="006139EB">
        <w:t xml:space="preserve">Правление имеет право распоряжаться средствами </w:t>
      </w:r>
      <w:r w:rsidR="000505C6">
        <w:t>Т</w:t>
      </w:r>
      <w:r w:rsidR="00EA54A7" w:rsidRPr="006139EB">
        <w:t xml:space="preserve">оварищества, находящимися на текущем (расчетном) банковском счете, в соответствии с годовым (полугодовым) планом финансово-хозяйственной деятельности и сметой доходов и расходов </w:t>
      </w:r>
      <w:r w:rsidR="000505C6">
        <w:t>Т</w:t>
      </w:r>
      <w:r w:rsidR="00EA54A7" w:rsidRPr="006139EB">
        <w:t xml:space="preserve">оварищества, утвержденными общим собранием членов </w:t>
      </w:r>
      <w:r w:rsidR="003C670A">
        <w:t>Т</w:t>
      </w:r>
      <w:r w:rsidR="00EA54A7" w:rsidRPr="006139EB">
        <w:t>оварищества</w:t>
      </w:r>
      <w:r w:rsidR="009F04AC">
        <w:t>, если иное не предусмотрено настоящим уставом и (или) решениями общего собрания членов</w:t>
      </w:r>
      <w:r w:rsidR="00EA54A7" w:rsidRPr="006139EB">
        <w:t>.</w:t>
      </w:r>
    </w:p>
    <w:p w14:paraId="7988EA39" w14:textId="77777777" w:rsidR="00717BA4" w:rsidRDefault="00717BA4" w:rsidP="00EA54A7">
      <w:pPr>
        <w:pStyle w:val="newncpi"/>
      </w:pPr>
    </w:p>
    <w:p w14:paraId="5F04AD97" w14:textId="45C315F0" w:rsidR="00833B86" w:rsidRDefault="00833B86" w:rsidP="00717BA4">
      <w:pPr>
        <w:pStyle w:val="newncpi"/>
        <w:jc w:val="center"/>
        <w:rPr>
          <w:b/>
        </w:rPr>
      </w:pPr>
      <w:r w:rsidRPr="00717BA4">
        <w:rPr>
          <w:b/>
        </w:rPr>
        <w:t>РЕВИЗИОННАЯ КОМ</w:t>
      </w:r>
      <w:r w:rsidR="00717BA4" w:rsidRPr="00717BA4">
        <w:rPr>
          <w:b/>
        </w:rPr>
        <w:t>ИССИЯ</w:t>
      </w:r>
      <w:r w:rsidR="00717BA4">
        <w:rPr>
          <w:b/>
        </w:rPr>
        <w:t xml:space="preserve"> ТОВАРИЩЕСТВА</w:t>
      </w:r>
    </w:p>
    <w:p w14:paraId="682D82BC" w14:textId="77777777" w:rsidR="00717BA4" w:rsidRPr="00717BA4" w:rsidRDefault="00717BA4" w:rsidP="00717BA4">
      <w:pPr>
        <w:pStyle w:val="newncpi"/>
        <w:jc w:val="center"/>
        <w:rPr>
          <w:b/>
        </w:rPr>
      </w:pPr>
    </w:p>
    <w:p w14:paraId="1108E6D7" w14:textId="17C33EFF" w:rsidR="00EA54A7" w:rsidRPr="006139EB" w:rsidRDefault="00EA54A7" w:rsidP="00EA54A7">
      <w:pPr>
        <w:pStyle w:val="point"/>
      </w:pPr>
      <w:r w:rsidRPr="006139EB">
        <w:t xml:space="preserve">42. Для осуществления контроля за финансово-хозяйственной деятельностью </w:t>
      </w:r>
      <w:r w:rsidR="007D4E8D">
        <w:t>Т</w:t>
      </w:r>
      <w:r w:rsidRPr="006139EB">
        <w:t xml:space="preserve">оварищества общее собрание членов </w:t>
      </w:r>
      <w:r w:rsidR="007D4E8D">
        <w:t>Т</w:t>
      </w:r>
      <w:r w:rsidRPr="006139EB">
        <w:t xml:space="preserve">оварищества избирает ревизионную комиссию (ревизора) из числа членов </w:t>
      </w:r>
      <w:r w:rsidR="007D4E8D">
        <w:t>Т</w:t>
      </w:r>
      <w:r w:rsidRPr="006139EB">
        <w:t>оварищества или их представителей либо привлекает аудиторскую организацию (аудитора – индивидуального предпринимателя).</w:t>
      </w:r>
    </w:p>
    <w:p w14:paraId="1D8C7F6E" w14:textId="195DDD33" w:rsidR="00EA54A7" w:rsidRPr="006139EB" w:rsidRDefault="00EA54A7" w:rsidP="00EA54A7">
      <w:pPr>
        <w:pStyle w:val="point"/>
      </w:pPr>
      <w:r w:rsidRPr="006139EB">
        <w:t xml:space="preserve">43. Ревизионная комиссия </w:t>
      </w:r>
      <w:r w:rsidR="007D4E8D">
        <w:t>Т</w:t>
      </w:r>
      <w:r w:rsidRPr="006139EB">
        <w:t>оварищества избирается на три года в составе не менее трех человек.</w:t>
      </w:r>
    </w:p>
    <w:p w14:paraId="320150B7" w14:textId="77777777" w:rsidR="00EA54A7" w:rsidRPr="006139EB" w:rsidRDefault="00EA54A7" w:rsidP="00EA54A7">
      <w:pPr>
        <w:pStyle w:val="newncpi"/>
      </w:pPr>
      <w:r w:rsidRPr="006139EB">
        <w:t>Ревизор избирается на три года.</w:t>
      </w:r>
    </w:p>
    <w:p w14:paraId="77824755" w14:textId="5FB53158" w:rsidR="00EA54A7" w:rsidRPr="006139EB" w:rsidRDefault="00EA54A7" w:rsidP="00EA54A7">
      <w:pPr>
        <w:pStyle w:val="point"/>
      </w:pPr>
      <w:r w:rsidRPr="006139EB">
        <w:lastRenderedPageBreak/>
        <w:t xml:space="preserve">44. Ревизионная комиссия </w:t>
      </w:r>
      <w:r w:rsidR="007D4E8D">
        <w:t>Т</w:t>
      </w:r>
      <w:r w:rsidRPr="006139EB">
        <w:t>оварищества из своего состава избирает председателя.</w:t>
      </w:r>
    </w:p>
    <w:p w14:paraId="5BF77353" w14:textId="419E3091" w:rsidR="00EA54A7" w:rsidRPr="006139EB" w:rsidRDefault="00EA54A7" w:rsidP="00EA54A7">
      <w:pPr>
        <w:pStyle w:val="point"/>
      </w:pPr>
      <w:r w:rsidRPr="006139EB">
        <w:t xml:space="preserve">45. Ревизионная комиссия (ревизор) </w:t>
      </w:r>
      <w:r w:rsidR="007D4E8D">
        <w:t>Т</w:t>
      </w:r>
      <w:r w:rsidRPr="006139EB">
        <w:t xml:space="preserve">оварищества подотчетна только общему собранию членов </w:t>
      </w:r>
      <w:r w:rsidR="007D4E8D">
        <w:t>Т</w:t>
      </w:r>
      <w:r w:rsidRPr="006139EB">
        <w:t>оварищества.</w:t>
      </w:r>
    </w:p>
    <w:p w14:paraId="3F102346" w14:textId="594DA250" w:rsidR="00EA54A7" w:rsidRPr="006139EB" w:rsidRDefault="00EA54A7" w:rsidP="00EA54A7">
      <w:pPr>
        <w:pStyle w:val="point"/>
      </w:pPr>
      <w:r w:rsidRPr="006139EB">
        <w:t xml:space="preserve">46. В состав ревизионной комиссии (ревизором) </w:t>
      </w:r>
      <w:r w:rsidR="007D4E8D">
        <w:t>Т</w:t>
      </w:r>
      <w:r w:rsidRPr="006139EB">
        <w:t xml:space="preserve">оварищества не могут быть избраны председатель правления, члены правления </w:t>
      </w:r>
      <w:r w:rsidR="007D4E8D">
        <w:t>Т</w:t>
      </w:r>
      <w:r w:rsidRPr="006139EB">
        <w:t>оварищества, их близкие родственники (супруг (супруга), родители, усыновители (</w:t>
      </w:r>
      <w:proofErr w:type="spellStart"/>
      <w:r w:rsidRPr="006139EB">
        <w:t>удочерители</w:t>
      </w:r>
      <w:proofErr w:type="spellEnd"/>
      <w:r w:rsidRPr="006139EB">
        <w:t>), дети, в том числе усыновленные (удочеренные), родные братья и сестры, дед, бабка и внуки) и свойственники (родители, усыновители (</w:t>
      </w:r>
      <w:proofErr w:type="spellStart"/>
      <w:r w:rsidRPr="006139EB">
        <w:t>удочерители</w:t>
      </w:r>
      <w:proofErr w:type="spellEnd"/>
      <w:r w:rsidRPr="006139EB">
        <w:t>), дети, в том числе усыновленные (удочеренные), родные братья и сестры, дед, бабка и внуки супруга (супруги).</w:t>
      </w:r>
    </w:p>
    <w:p w14:paraId="69261263" w14:textId="17400E82" w:rsidR="00EA54A7" w:rsidRPr="006139EB" w:rsidRDefault="00EA54A7" w:rsidP="00EA54A7">
      <w:pPr>
        <w:pStyle w:val="point"/>
      </w:pPr>
      <w:r w:rsidRPr="006139EB">
        <w:t xml:space="preserve">47. Вопрос о досрочном прекращении полномочий (переизбрании) ревизионной комиссии (ревизора) </w:t>
      </w:r>
      <w:r w:rsidR="00225E32">
        <w:t>Т</w:t>
      </w:r>
      <w:r w:rsidRPr="006139EB">
        <w:t xml:space="preserve">оварищества может быть вынесен на обсуждение общего собрания членов </w:t>
      </w:r>
      <w:r w:rsidR="00225E32">
        <w:t>Т</w:t>
      </w:r>
      <w:r w:rsidRPr="006139EB">
        <w:t>оварищества по письменному требованию его членов, обладающих не менее чем одной четвертью голосов от их общего количества, либо по предложению местного исполнительного и распорядительного органа.</w:t>
      </w:r>
    </w:p>
    <w:p w14:paraId="749C579F" w14:textId="60BCCF36" w:rsidR="00EA54A7" w:rsidRPr="006139EB" w:rsidRDefault="00EA54A7" w:rsidP="00EA54A7">
      <w:pPr>
        <w:pStyle w:val="newncpi"/>
      </w:pPr>
      <w:r w:rsidRPr="006139EB">
        <w:t xml:space="preserve">В случае прекращения членства в </w:t>
      </w:r>
      <w:r w:rsidR="00225E32">
        <w:t>Т</w:t>
      </w:r>
      <w:r w:rsidRPr="006139EB">
        <w:t xml:space="preserve">овариществе либо отказа от полномочий члена ревизионной комиссии (ревизора) </w:t>
      </w:r>
      <w:r w:rsidR="00225E32">
        <w:t>Т</w:t>
      </w:r>
      <w:r w:rsidRPr="006139EB">
        <w:t>оварищества может быть избран новый член ревизионной комиссии (ревизор) на оставшийся срок действия полномочий ревизионной комиссии (ревизора).</w:t>
      </w:r>
    </w:p>
    <w:p w14:paraId="2CDA720A" w14:textId="77777777" w:rsidR="00EA54A7" w:rsidRPr="001243AE" w:rsidRDefault="00EA54A7" w:rsidP="00EA54A7">
      <w:pPr>
        <w:pStyle w:val="point"/>
        <w:rPr>
          <w:b/>
        </w:rPr>
      </w:pPr>
      <w:r w:rsidRPr="001243AE">
        <w:rPr>
          <w:b/>
        </w:rPr>
        <w:t>48. Ревизионная комиссия (ревизор) товарищества собственников:</w:t>
      </w:r>
    </w:p>
    <w:p w14:paraId="5355A619" w14:textId="6EEF0939" w:rsidR="00EA54A7" w:rsidRPr="006139EB" w:rsidRDefault="00EA54A7" w:rsidP="00EA54A7">
      <w:pPr>
        <w:pStyle w:val="underpoint"/>
      </w:pPr>
      <w:r w:rsidRPr="006139EB">
        <w:t xml:space="preserve">48.1. контролирует соблюдение законодательства, настоящего устава и решений общего собрания членов </w:t>
      </w:r>
      <w:r w:rsidR="00911CA5">
        <w:t>Т</w:t>
      </w:r>
      <w:r w:rsidRPr="006139EB">
        <w:t>оварищества в финансово-хозяйственной деятельности товарищества собственников;</w:t>
      </w:r>
    </w:p>
    <w:p w14:paraId="17D1FD54" w14:textId="3DEA7635" w:rsidR="00EA54A7" w:rsidRPr="006139EB" w:rsidRDefault="00EA54A7" w:rsidP="00EA54A7">
      <w:pPr>
        <w:pStyle w:val="underpoint"/>
      </w:pPr>
      <w:r w:rsidRPr="006139EB">
        <w:t xml:space="preserve">48.2. проводит не реже одного раза в год проверку финансово-хозяйственной деятельности </w:t>
      </w:r>
      <w:r w:rsidR="00911CA5">
        <w:t>Т</w:t>
      </w:r>
      <w:r w:rsidRPr="006139EB">
        <w:t>оварищества;</w:t>
      </w:r>
    </w:p>
    <w:p w14:paraId="6DF036BC" w14:textId="15A2431B" w:rsidR="00EA54A7" w:rsidRPr="006139EB" w:rsidRDefault="00EA54A7" w:rsidP="00EA54A7">
      <w:pPr>
        <w:pStyle w:val="underpoint"/>
      </w:pPr>
      <w:r w:rsidRPr="006139EB">
        <w:t xml:space="preserve">48.3. дает заключения общему собранию членов </w:t>
      </w:r>
      <w:r w:rsidR="00911CA5">
        <w:t>Т</w:t>
      </w:r>
      <w:r w:rsidRPr="006139EB">
        <w:t xml:space="preserve">оварищества по отчетам правления (председателя) </w:t>
      </w:r>
      <w:r w:rsidR="00911CA5">
        <w:t>Т</w:t>
      </w:r>
      <w:r w:rsidRPr="006139EB">
        <w:t>оварищества о финансово-хозяйственной деятельности товарищества собственников;</w:t>
      </w:r>
    </w:p>
    <w:p w14:paraId="3370C57B" w14:textId="0815F6FC" w:rsidR="00EA54A7" w:rsidRPr="006139EB" w:rsidRDefault="00EA54A7" w:rsidP="00EA54A7">
      <w:pPr>
        <w:pStyle w:val="underpoint"/>
      </w:pPr>
      <w:r w:rsidRPr="006139EB">
        <w:t xml:space="preserve">48.4. ежегодно отчитывается перед общим собранием членов </w:t>
      </w:r>
      <w:r w:rsidR="007F2819">
        <w:t>Т</w:t>
      </w:r>
      <w:r w:rsidRPr="006139EB">
        <w:t>оварищества о своей деятельности.</w:t>
      </w:r>
    </w:p>
    <w:p w14:paraId="0854CAD7" w14:textId="3F3F0C75" w:rsidR="00EA54A7" w:rsidRPr="006139EB" w:rsidRDefault="00EA54A7" w:rsidP="00EA54A7">
      <w:pPr>
        <w:pStyle w:val="point"/>
      </w:pPr>
      <w:r w:rsidRPr="006139EB">
        <w:t xml:space="preserve">49. Без заключения ревизионной комиссии (ревизора) </w:t>
      </w:r>
      <w:r w:rsidR="007F2819">
        <w:t>Т</w:t>
      </w:r>
      <w:r w:rsidRPr="006139EB">
        <w:t xml:space="preserve">оварищества или аудиторского заключения общее собрание членов </w:t>
      </w:r>
      <w:r w:rsidR="007F2819">
        <w:t>Т</w:t>
      </w:r>
      <w:r w:rsidRPr="006139EB">
        <w:t xml:space="preserve">оварищества не вправе утверждать годовой отчет и годовой баланс </w:t>
      </w:r>
      <w:r w:rsidR="00221BFA">
        <w:t>Т</w:t>
      </w:r>
      <w:r w:rsidRPr="006139EB">
        <w:t>оварищества.</w:t>
      </w:r>
    </w:p>
    <w:p w14:paraId="37F654B3" w14:textId="41C7F5BB" w:rsidR="00EA54A7" w:rsidRPr="006139EB" w:rsidRDefault="00EA54A7" w:rsidP="00EA54A7">
      <w:pPr>
        <w:pStyle w:val="point"/>
      </w:pPr>
      <w:r w:rsidRPr="006139EB">
        <w:t xml:space="preserve">50. При обнаружении нарушений в финансово-хозяйственной деятельности </w:t>
      </w:r>
      <w:r w:rsidR="005E236E">
        <w:t>Т</w:t>
      </w:r>
      <w:r w:rsidRPr="006139EB">
        <w:t xml:space="preserve">оварищества и (или) финансовых нарушений со стороны правления </w:t>
      </w:r>
      <w:r w:rsidR="005E236E">
        <w:t>Т</w:t>
      </w:r>
      <w:r w:rsidRPr="006139EB">
        <w:t xml:space="preserve">оварищества и (или) председателя правления </w:t>
      </w:r>
      <w:r w:rsidR="005E236E">
        <w:t>Т</w:t>
      </w:r>
      <w:r w:rsidRPr="006139EB">
        <w:t xml:space="preserve">оварищества ревизионная комиссия (ревизор) </w:t>
      </w:r>
      <w:r w:rsidR="005E236E">
        <w:t>Т</w:t>
      </w:r>
      <w:r w:rsidRPr="006139EB">
        <w:t xml:space="preserve">оварищества в течение десяти календарных дней со дня обнаружения этих нарушений обязана потребовать созыва внеочередного общего собрания членов </w:t>
      </w:r>
      <w:r w:rsidR="005E236E">
        <w:t>Т</w:t>
      </w:r>
      <w:r w:rsidRPr="006139EB">
        <w:t>оварищества.</w:t>
      </w:r>
    </w:p>
    <w:p w14:paraId="001C3285" w14:textId="77777777" w:rsidR="00EA54A7" w:rsidRPr="006139EB" w:rsidRDefault="00EA54A7" w:rsidP="00EA54A7">
      <w:pPr>
        <w:pStyle w:val="nonumheader"/>
      </w:pPr>
      <w:r w:rsidRPr="006139EB">
        <w:t>ЛИКВИДАЦИЯ ТОВАРИЩЕСТВА СОБСТВЕННИКОВ</w:t>
      </w:r>
    </w:p>
    <w:p w14:paraId="54CAC379" w14:textId="2F2AD443" w:rsidR="00EA54A7" w:rsidRPr="006139EB" w:rsidRDefault="00EA54A7" w:rsidP="00EA54A7">
      <w:pPr>
        <w:pStyle w:val="point"/>
      </w:pPr>
      <w:r w:rsidRPr="006139EB">
        <w:t>51. Товарищество может быть ликвидировано по решению:</w:t>
      </w:r>
    </w:p>
    <w:p w14:paraId="01B9EAC7" w14:textId="283C2299" w:rsidR="00EA54A7" w:rsidRPr="006139EB" w:rsidRDefault="005E236E" w:rsidP="00EA54A7">
      <w:pPr>
        <w:pStyle w:val="newncpi"/>
      </w:pPr>
      <w:r>
        <w:t xml:space="preserve">- </w:t>
      </w:r>
      <w:r w:rsidR="00EA54A7" w:rsidRPr="006139EB">
        <w:t>общего собрания его членов при условии выбора этим собранием иного способа управления недвижимым имуществом совместного домовладения, за исключением гибели или уничтожения недвижимого имущества совместного домовладения;</w:t>
      </w:r>
    </w:p>
    <w:p w14:paraId="547092C8" w14:textId="1B98FBBA" w:rsidR="00EA54A7" w:rsidRPr="006139EB" w:rsidRDefault="005E236E" w:rsidP="00EA54A7">
      <w:pPr>
        <w:pStyle w:val="newncpi"/>
      </w:pPr>
      <w:r>
        <w:t xml:space="preserve">- </w:t>
      </w:r>
      <w:r w:rsidR="00EA54A7" w:rsidRPr="006139EB">
        <w:t>экономического суда по основаниям и в порядке, предусмотренным законодательными актами;</w:t>
      </w:r>
    </w:p>
    <w:p w14:paraId="7DBBEF3A" w14:textId="61F881C9" w:rsidR="00EA54A7" w:rsidRPr="006139EB" w:rsidRDefault="005E236E" w:rsidP="00EA54A7">
      <w:pPr>
        <w:pStyle w:val="newncpi"/>
      </w:pPr>
      <w:r>
        <w:t xml:space="preserve">- </w:t>
      </w:r>
      <w:r w:rsidR="00EA54A7" w:rsidRPr="006139EB">
        <w:t>собственника недвижимого имущества совместного домовладения в случае, если право собственности на недвижимое имущество совместного домовладения в целом перешло к одному собственнику.</w:t>
      </w:r>
    </w:p>
    <w:p w14:paraId="2DD57C7B" w14:textId="1597E97E" w:rsidR="00EA54A7" w:rsidRPr="006139EB" w:rsidRDefault="00EA54A7" w:rsidP="00EA54A7">
      <w:pPr>
        <w:pStyle w:val="newncpi"/>
      </w:pPr>
      <w:r w:rsidRPr="006139EB">
        <w:t>Товарищество может быть ликвидировано и в иных случаях, предусмотренных законодательством.</w:t>
      </w:r>
    </w:p>
    <w:p w14:paraId="721550A0" w14:textId="55A65E19" w:rsidR="00EA54A7" w:rsidRPr="006139EB" w:rsidRDefault="00EA54A7" w:rsidP="00EA54A7">
      <w:pPr>
        <w:pStyle w:val="point"/>
      </w:pPr>
      <w:r w:rsidRPr="006139EB">
        <w:t xml:space="preserve">52. При ликвидации </w:t>
      </w:r>
      <w:r w:rsidR="005E236E">
        <w:t>Т</w:t>
      </w:r>
      <w:r w:rsidRPr="006139EB">
        <w:t>оварищества назначается ликвидационная комиссия, состав которой определяется органом (собственником), принявшим решение о ликвидации, если иное не предусмотрено актами законодательства, либо ликвидатор.</w:t>
      </w:r>
    </w:p>
    <w:p w14:paraId="36C2F114" w14:textId="0B3EA367" w:rsidR="00EA54A7" w:rsidRPr="006139EB" w:rsidRDefault="00EA54A7" w:rsidP="00EA54A7">
      <w:pPr>
        <w:pStyle w:val="point"/>
      </w:pPr>
      <w:r w:rsidRPr="006139EB">
        <w:t xml:space="preserve">53. Со дня назначения ликвидационной комиссии (ликвидатора) к ней (к нему) переходят полномочия по управлению делами </w:t>
      </w:r>
      <w:r w:rsidR="005E236E">
        <w:t>Т</w:t>
      </w:r>
      <w:r w:rsidRPr="006139EB">
        <w:t>оварищества.</w:t>
      </w:r>
    </w:p>
    <w:p w14:paraId="6FA755EB" w14:textId="5949F9B7" w:rsidR="00EA54A7" w:rsidRPr="006139EB" w:rsidRDefault="00EA54A7" w:rsidP="00EA54A7">
      <w:pPr>
        <w:pStyle w:val="newncpi"/>
      </w:pPr>
      <w:r w:rsidRPr="006139EB">
        <w:t xml:space="preserve">Ликвидационная комиссия (ликвидатор) составляет ликвидационный баланс, который утверждается органом (собственником), принявшим решение о ликвидации, если иное не </w:t>
      </w:r>
      <w:r w:rsidRPr="006139EB">
        <w:lastRenderedPageBreak/>
        <w:t xml:space="preserve">установлено законодательными актами. Имущество </w:t>
      </w:r>
      <w:r w:rsidR="005E236E">
        <w:t>Т</w:t>
      </w:r>
      <w:r w:rsidRPr="006139EB">
        <w:t xml:space="preserve">оварищества, оставшееся после удовлетворения требований кредиторов, распределяется между членами </w:t>
      </w:r>
      <w:r w:rsidR="005E236E">
        <w:t>Т</w:t>
      </w:r>
      <w:r w:rsidRPr="006139EB">
        <w:t>оварищества пропорционально размеру их доли в праве общей собственности на общее имущество.</w:t>
      </w:r>
    </w:p>
    <w:p w14:paraId="0198076B" w14:textId="0CB51A06" w:rsidR="00EA54A7" w:rsidRDefault="00EA54A7" w:rsidP="00EA54A7">
      <w:pPr>
        <w:pStyle w:val="point"/>
      </w:pPr>
      <w:r w:rsidRPr="006139EB">
        <w:t xml:space="preserve">54. Ликвидационная комиссия (ликвидатор) осуществляет все необходимые в соответствии с законодательством действия, связанные с ликвидацией </w:t>
      </w:r>
      <w:r w:rsidR="005E236E">
        <w:t>Т</w:t>
      </w:r>
      <w:r w:rsidRPr="006139EB">
        <w:t>оварищества.</w:t>
      </w:r>
    </w:p>
    <w:p w14:paraId="1AB3FF85" w14:textId="77777777" w:rsidR="00ED369F" w:rsidRDefault="00ED369F" w:rsidP="00EA54A7">
      <w:pPr>
        <w:pStyle w:val="point"/>
      </w:pPr>
    </w:p>
    <w:p w14:paraId="0A91ECFC" w14:textId="69F9F508" w:rsidR="00ED369F" w:rsidRDefault="00ED369F" w:rsidP="00ED369F">
      <w:pPr>
        <w:pStyle w:val="point"/>
        <w:jc w:val="center"/>
        <w:rPr>
          <w:b/>
        </w:rPr>
      </w:pPr>
      <w:r w:rsidRPr="00ED369F">
        <w:rPr>
          <w:b/>
        </w:rPr>
        <w:t>ОТВЕТСТВЕННОСТЬ</w:t>
      </w:r>
    </w:p>
    <w:p w14:paraId="353A213A" w14:textId="77777777" w:rsidR="00ED369F" w:rsidRPr="00ED369F" w:rsidRDefault="00ED369F" w:rsidP="00ED369F">
      <w:pPr>
        <w:pStyle w:val="point"/>
        <w:jc w:val="center"/>
        <w:rPr>
          <w:b/>
        </w:rPr>
      </w:pPr>
    </w:p>
    <w:p w14:paraId="5436528B" w14:textId="71FE16FA" w:rsidR="00ED369F" w:rsidRPr="00ED369F" w:rsidRDefault="00ED369F" w:rsidP="00ED369F">
      <w:pPr>
        <w:pStyle w:val="point"/>
      </w:pPr>
      <w:bookmarkStart w:id="5" w:name="_Hlk528165478"/>
      <w:r>
        <w:t>55</w:t>
      </w:r>
      <w:r w:rsidRPr="00ED369F">
        <w:t>. Члены Товарищества обязаны вносить в полном объеме взносы</w:t>
      </w:r>
      <w:r>
        <w:t xml:space="preserve"> и платежи</w:t>
      </w:r>
      <w:r w:rsidRPr="00ED369F">
        <w:t>, предусмотренные решениями общего собрания членов Товарищества</w:t>
      </w:r>
      <w:r>
        <w:t xml:space="preserve"> и (или) настоящим уставом</w:t>
      </w:r>
      <w:r w:rsidRPr="00ED369F">
        <w:t xml:space="preserve"> в срок, установленный указанными решениями</w:t>
      </w:r>
      <w:r>
        <w:t xml:space="preserve"> и (или) уставом</w:t>
      </w:r>
      <w:r w:rsidRPr="00ED369F">
        <w:t>.</w:t>
      </w:r>
    </w:p>
    <w:p w14:paraId="4309726A" w14:textId="5A3AA2D0" w:rsidR="00ED369F" w:rsidRPr="00ED369F" w:rsidRDefault="00ED369F" w:rsidP="00ED369F">
      <w:pPr>
        <w:pStyle w:val="point"/>
      </w:pPr>
      <w:r w:rsidRPr="00ED369F">
        <w:t>За просрочку внесения членами Товарищества указанных платежей (взносов), взимается пеня в размере 0,2 процента от неуплаченной в установленный срок суммы этих платежей (взносов) за каждый день просрочки. Начисление и взимание пени за просрочку внесения членами Товарищества взносов</w:t>
      </w:r>
      <w:r>
        <w:t xml:space="preserve"> (платежей) </w:t>
      </w:r>
      <w:r w:rsidRPr="00ED369F">
        <w:t>производятся Товариществом</w:t>
      </w:r>
      <w:bookmarkStart w:id="6" w:name="_GoBack"/>
      <w:bookmarkEnd w:id="6"/>
      <w:r w:rsidRPr="00ED369F">
        <w:t>.</w:t>
      </w:r>
    </w:p>
    <w:bookmarkEnd w:id="5"/>
    <w:p w14:paraId="72287DB9" w14:textId="77777777" w:rsidR="00ED369F" w:rsidRPr="006139EB" w:rsidRDefault="00ED369F" w:rsidP="00EA54A7">
      <w:pPr>
        <w:pStyle w:val="point"/>
      </w:pPr>
    </w:p>
    <w:p w14:paraId="40614ED7" w14:textId="77777777" w:rsidR="00360D01" w:rsidRPr="006139EB" w:rsidRDefault="00360D01" w:rsidP="00EA54A7">
      <w:pPr>
        <w:pStyle w:val="point"/>
      </w:pPr>
    </w:p>
    <w:sectPr w:rsidR="00360D01" w:rsidRPr="006139EB" w:rsidSect="001F7038">
      <w:footnotePr>
        <w:numFmt w:val="chicago"/>
      </w:footnotePr>
      <w:type w:val="continuous"/>
      <w:pgSz w:w="11907" w:h="16840" w:code="9"/>
      <w:pgMar w:top="709" w:right="851" w:bottom="284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59B9" w14:textId="77777777" w:rsidR="00D62340" w:rsidRDefault="00D6234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4F766277" w14:textId="77777777" w:rsidR="00D62340" w:rsidRDefault="00D6234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FD19" w14:textId="77777777" w:rsidR="00D62340" w:rsidRDefault="00D6234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44E47B2A" w14:textId="77777777" w:rsidR="00D62340" w:rsidRDefault="00D6234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A6"/>
    <w:rsid w:val="00000C46"/>
    <w:rsid w:val="00002524"/>
    <w:rsid w:val="000103AF"/>
    <w:rsid w:val="0001392B"/>
    <w:rsid w:val="000178C9"/>
    <w:rsid w:val="000266A4"/>
    <w:rsid w:val="000378E1"/>
    <w:rsid w:val="00043DF2"/>
    <w:rsid w:val="00045F6D"/>
    <w:rsid w:val="000505C6"/>
    <w:rsid w:val="00053E58"/>
    <w:rsid w:val="00055531"/>
    <w:rsid w:val="00060708"/>
    <w:rsid w:val="0006515B"/>
    <w:rsid w:val="00066DA4"/>
    <w:rsid w:val="00075943"/>
    <w:rsid w:val="00081E6B"/>
    <w:rsid w:val="0008566A"/>
    <w:rsid w:val="00086829"/>
    <w:rsid w:val="00091E27"/>
    <w:rsid w:val="000A1644"/>
    <w:rsid w:val="000C04DD"/>
    <w:rsid w:val="000C6366"/>
    <w:rsid w:val="000D01BB"/>
    <w:rsid w:val="000F7B0A"/>
    <w:rsid w:val="00111E5A"/>
    <w:rsid w:val="001243AE"/>
    <w:rsid w:val="001319A7"/>
    <w:rsid w:val="00133F58"/>
    <w:rsid w:val="00134B1F"/>
    <w:rsid w:val="001462E9"/>
    <w:rsid w:val="00147CAB"/>
    <w:rsid w:val="0015032F"/>
    <w:rsid w:val="001632EB"/>
    <w:rsid w:val="001678B2"/>
    <w:rsid w:val="001720F6"/>
    <w:rsid w:val="00183C53"/>
    <w:rsid w:val="00187BA1"/>
    <w:rsid w:val="001903A6"/>
    <w:rsid w:val="001A689C"/>
    <w:rsid w:val="001B588F"/>
    <w:rsid w:val="001C3DBD"/>
    <w:rsid w:val="001C446A"/>
    <w:rsid w:val="001D1B7F"/>
    <w:rsid w:val="001E715F"/>
    <w:rsid w:val="001F2302"/>
    <w:rsid w:val="001F642B"/>
    <w:rsid w:val="001F7038"/>
    <w:rsid w:val="0020003D"/>
    <w:rsid w:val="002027D5"/>
    <w:rsid w:val="002074AE"/>
    <w:rsid w:val="002104B9"/>
    <w:rsid w:val="0021216F"/>
    <w:rsid w:val="00216904"/>
    <w:rsid w:val="00221BFA"/>
    <w:rsid w:val="00225E32"/>
    <w:rsid w:val="0022638D"/>
    <w:rsid w:val="00227C5D"/>
    <w:rsid w:val="00227F25"/>
    <w:rsid w:val="00233B52"/>
    <w:rsid w:val="002420F6"/>
    <w:rsid w:val="00247183"/>
    <w:rsid w:val="002474E7"/>
    <w:rsid w:val="00252EDA"/>
    <w:rsid w:val="00255D47"/>
    <w:rsid w:val="00255EC5"/>
    <w:rsid w:val="002958AF"/>
    <w:rsid w:val="00295D4F"/>
    <w:rsid w:val="002960AB"/>
    <w:rsid w:val="00297613"/>
    <w:rsid w:val="002A2CB2"/>
    <w:rsid w:val="002A6B05"/>
    <w:rsid w:val="002A7658"/>
    <w:rsid w:val="002A77BB"/>
    <w:rsid w:val="002B008B"/>
    <w:rsid w:val="002B1D55"/>
    <w:rsid w:val="002C1EEA"/>
    <w:rsid w:val="002D1660"/>
    <w:rsid w:val="002D69A7"/>
    <w:rsid w:val="002E1B79"/>
    <w:rsid w:val="003012F8"/>
    <w:rsid w:val="003062E5"/>
    <w:rsid w:val="00310602"/>
    <w:rsid w:val="00316BCF"/>
    <w:rsid w:val="003172FB"/>
    <w:rsid w:val="003230DE"/>
    <w:rsid w:val="003247E6"/>
    <w:rsid w:val="003339DE"/>
    <w:rsid w:val="003505DA"/>
    <w:rsid w:val="00352D9C"/>
    <w:rsid w:val="00360D01"/>
    <w:rsid w:val="00374EFE"/>
    <w:rsid w:val="003866D6"/>
    <w:rsid w:val="00391D28"/>
    <w:rsid w:val="00394F5E"/>
    <w:rsid w:val="003B2530"/>
    <w:rsid w:val="003C2AB2"/>
    <w:rsid w:val="003C52D1"/>
    <w:rsid w:val="003C670A"/>
    <w:rsid w:val="003D344F"/>
    <w:rsid w:val="003E4CD9"/>
    <w:rsid w:val="003E60CB"/>
    <w:rsid w:val="003F6720"/>
    <w:rsid w:val="004014FF"/>
    <w:rsid w:val="004036FC"/>
    <w:rsid w:val="00412DA0"/>
    <w:rsid w:val="004205A8"/>
    <w:rsid w:val="0044052A"/>
    <w:rsid w:val="00444E88"/>
    <w:rsid w:val="00446CD8"/>
    <w:rsid w:val="00452985"/>
    <w:rsid w:val="00453754"/>
    <w:rsid w:val="00461670"/>
    <w:rsid w:val="00462AAB"/>
    <w:rsid w:val="00463587"/>
    <w:rsid w:val="00467BAA"/>
    <w:rsid w:val="004947F4"/>
    <w:rsid w:val="00495B8C"/>
    <w:rsid w:val="00496A6D"/>
    <w:rsid w:val="004A19DD"/>
    <w:rsid w:val="004C67BE"/>
    <w:rsid w:val="004D1F23"/>
    <w:rsid w:val="004E07A0"/>
    <w:rsid w:val="004E1783"/>
    <w:rsid w:val="004E27B6"/>
    <w:rsid w:val="004E70C1"/>
    <w:rsid w:val="00500060"/>
    <w:rsid w:val="005112C3"/>
    <w:rsid w:val="0052090E"/>
    <w:rsid w:val="00543EEA"/>
    <w:rsid w:val="0054558F"/>
    <w:rsid w:val="005500C3"/>
    <w:rsid w:val="0055253A"/>
    <w:rsid w:val="00564E72"/>
    <w:rsid w:val="005735D2"/>
    <w:rsid w:val="00582324"/>
    <w:rsid w:val="00586E03"/>
    <w:rsid w:val="00591814"/>
    <w:rsid w:val="005936AB"/>
    <w:rsid w:val="00595114"/>
    <w:rsid w:val="00595B09"/>
    <w:rsid w:val="005B12B3"/>
    <w:rsid w:val="005C189E"/>
    <w:rsid w:val="005C5D17"/>
    <w:rsid w:val="005C76CA"/>
    <w:rsid w:val="005D3581"/>
    <w:rsid w:val="005E236E"/>
    <w:rsid w:val="00600151"/>
    <w:rsid w:val="0060128C"/>
    <w:rsid w:val="00603E6B"/>
    <w:rsid w:val="00605696"/>
    <w:rsid w:val="006139EB"/>
    <w:rsid w:val="00616F0E"/>
    <w:rsid w:val="0062054E"/>
    <w:rsid w:val="00627017"/>
    <w:rsid w:val="0064356C"/>
    <w:rsid w:val="00650D82"/>
    <w:rsid w:val="006531C7"/>
    <w:rsid w:val="00664B36"/>
    <w:rsid w:val="006658E8"/>
    <w:rsid w:val="00670C10"/>
    <w:rsid w:val="00672D58"/>
    <w:rsid w:val="0068146E"/>
    <w:rsid w:val="00681CD2"/>
    <w:rsid w:val="00695B02"/>
    <w:rsid w:val="006A19A6"/>
    <w:rsid w:val="006A4210"/>
    <w:rsid w:val="006A6252"/>
    <w:rsid w:val="006B1327"/>
    <w:rsid w:val="006C7AC7"/>
    <w:rsid w:val="006E189F"/>
    <w:rsid w:val="006E6EDB"/>
    <w:rsid w:val="006E7824"/>
    <w:rsid w:val="006F2FDB"/>
    <w:rsid w:val="00701981"/>
    <w:rsid w:val="00707F80"/>
    <w:rsid w:val="0071583D"/>
    <w:rsid w:val="007165ED"/>
    <w:rsid w:val="00716D5D"/>
    <w:rsid w:val="00717BA4"/>
    <w:rsid w:val="00717BC6"/>
    <w:rsid w:val="0072330E"/>
    <w:rsid w:val="007249A1"/>
    <w:rsid w:val="00726AA7"/>
    <w:rsid w:val="007400D1"/>
    <w:rsid w:val="0077761F"/>
    <w:rsid w:val="00777C3C"/>
    <w:rsid w:val="00782986"/>
    <w:rsid w:val="00786B66"/>
    <w:rsid w:val="00793869"/>
    <w:rsid w:val="007A2A11"/>
    <w:rsid w:val="007B3B43"/>
    <w:rsid w:val="007B539B"/>
    <w:rsid w:val="007B6A25"/>
    <w:rsid w:val="007B6B4B"/>
    <w:rsid w:val="007C4AB6"/>
    <w:rsid w:val="007D4E8D"/>
    <w:rsid w:val="007D5CB2"/>
    <w:rsid w:val="007D619A"/>
    <w:rsid w:val="007E17CF"/>
    <w:rsid w:val="007E4D1D"/>
    <w:rsid w:val="007F03C6"/>
    <w:rsid w:val="007F1E22"/>
    <w:rsid w:val="007F2819"/>
    <w:rsid w:val="007F51DC"/>
    <w:rsid w:val="00802C25"/>
    <w:rsid w:val="008060CC"/>
    <w:rsid w:val="00807885"/>
    <w:rsid w:val="008216EF"/>
    <w:rsid w:val="00833B86"/>
    <w:rsid w:val="00836DEF"/>
    <w:rsid w:val="008429EF"/>
    <w:rsid w:val="0085312B"/>
    <w:rsid w:val="00871DCD"/>
    <w:rsid w:val="0087690D"/>
    <w:rsid w:val="00881C41"/>
    <w:rsid w:val="00882E9B"/>
    <w:rsid w:val="00887395"/>
    <w:rsid w:val="00887E5E"/>
    <w:rsid w:val="00894BF0"/>
    <w:rsid w:val="008969EE"/>
    <w:rsid w:val="008A11B7"/>
    <w:rsid w:val="008A1957"/>
    <w:rsid w:val="008A337A"/>
    <w:rsid w:val="008A7E2C"/>
    <w:rsid w:val="008C05E3"/>
    <w:rsid w:val="008D0295"/>
    <w:rsid w:val="008E0BC6"/>
    <w:rsid w:val="008F2625"/>
    <w:rsid w:val="008F5E3A"/>
    <w:rsid w:val="008F5EBA"/>
    <w:rsid w:val="0090297E"/>
    <w:rsid w:val="00910141"/>
    <w:rsid w:val="00911CA5"/>
    <w:rsid w:val="00914F46"/>
    <w:rsid w:val="0091674D"/>
    <w:rsid w:val="0092533D"/>
    <w:rsid w:val="00931A49"/>
    <w:rsid w:val="009328AC"/>
    <w:rsid w:val="0093320F"/>
    <w:rsid w:val="009363F8"/>
    <w:rsid w:val="00937AC4"/>
    <w:rsid w:val="00942FF2"/>
    <w:rsid w:val="00961B59"/>
    <w:rsid w:val="00962A61"/>
    <w:rsid w:val="009858FF"/>
    <w:rsid w:val="0098601E"/>
    <w:rsid w:val="00991969"/>
    <w:rsid w:val="009A2738"/>
    <w:rsid w:val="009A6908"/>
    <w:rsid w:val="009C0ED9"/>
    <w:rsid w:val="009C12E3"/>
    <w:rsid w:val="009C6B54"/>
    <w:rsid w:val="009C7924"/>
    <w:rsid w:val="009D5BD9"/>
    <w:rsid w:val="009E03EC"/>
    <w:rsid w:val="009F04AC"/>
    <w:rsid w:val="009F43E3"/>
    <w:rsid w:val="009F7503"/>
    <w:rsid w:val="009F76FD"/>
    <w:rsid w:val="00A12EF1"/>
    <w:rsid w:val="00A40167"/>
    <w:rsid w:val="00A418F0"/>
    <w:rsid w:val="00A72E7D"/>
    <w:rsid w:val="00A84D39"/>
    <w:rsid w:val="00A92693"/>
    <w:rsid w:val="00A952CA"/>
    <w:rsid w:val="00AA5C87"/>
    <w:rsid w:val="00AB223F"/>
    <w:rsid w:val="00AB59E3"/>
    <w:rsid w:val="00AD21A0"/>
    <w:rsid w:val="00AD5CEE"/>
    <w:rsid w:val="00AD79DB"/>
    <w:rsid w:val="00AE01F7"/>
    <w:rsid w:val="00AE2B9A"/>
    <w:rsid w:val="00AE469E"/>
    <w:rsid w:val="00B05DC0"/>
    <w:rsid w:val="00B148A6"/>
    <w:rsid w:val="00B27CB0"/>
    <w:rsid w:val="00B3238F"/>
    <w:rsid w:val="00B430FE"/>
    <w:rsid w:val="00B63782"/>
    <w:rsid w:val="00B7602C"/>
    <w:rsid w:val="00B76DD5"/>
    <w:rsid w:val="00B860EC"/>
    <w:rsid w:val="00B92E19"/>
    <w:rsid w:val="00B975AF"/>
    <w:rsid w:val="00BB05C4"/>
    <w:rsid w:val="00BB2A19"/>
    <w:rsid w:val="00BB3F2B"/>
    <w:rsid w:val="00BC6383"/>
    <w:rsid w:val="00BD4B4B"/>
    <w:rsid w:val="00BE616D"/>
    <w:rsid w:val="00BE799D"/>
    <w:rsid w:val="00C03169"/>
    <w:rsid w:val="00C06051"/>
    <w:rsid w:val="00C06993"/>
    <w:rsid w:val="00C0789D"/>
    <w:rsid w:val="00C11A46"/>
    <w:rsid w:val="00C23B1A"/>
    <w:rsid w:val="00C31057"/>
    <w:rsid w:val="00C37A42"/>
    <w:rsid w:val="00C50280"/>
    <w:rsid w:val="00C57118"/>
    <w:rsid w:val="00C64FD6"/>
    <w:rsid w:val="00C74D72"/>
    <w:rsid w:val="00C7579F"/>
    <w:rsid w:val="00C85D8E"/>
    <w:rsid w:val="00C862CA"/>
    <w:rsid w:val="00C875BC"/>
    <w:rsid w:val="00CA45E5"/>
    <w:rsid w:val="00CB3A80"/>
    <w:rsid w:val="00CB64FC"/>
    <w:rsid w:val="00CC466C"/>
    <w:rsid w:val="00CE081D"/>
    <w:rsid w:val="00CF24AB"/>
    <w:rsid w:val="00CF6445"/>
    <w:rsid w:val="00CF7AE5"/>
    <w:rsid w:val="00D008AD"/>
    <w:rsid w:val="00D0168D"/>
    <w:rsid w:val="00D0708B"/>
    <w:rsid w:val="00D20968"/>
    <w:rsid w:val="00D224C0"/>
    <w:rsid w:val="00D229E2"/>
    <w:rsid w:val="00D24BFA"/>
    <w:rsid w:val="00D31152"/>
    <w:rsid w:val="00D314BD"/>
    <w:rsid w:val="00D31962"/>
    <w:rsid w:val="00D36D16"/>
    <w:rsid w:val="00D41F7F"/>
    <w:rsid w:val="00D442D4"/>
    <w:rsid w:val="00D452E1"/>
    <w:rsid w:val="00D458B1"/>
    <w:rsid w:val="00D55C4F"/>
    <w:rsid w:val="00D62340"/>
    <w:rsid w:val="00D64C3C"/>
    <w:rsid w:val="00D725EA"/>
    <w:rsid w:val="00D74162"/>
    <w:rsid w:val="00D77B46"/>
    <w:rsid w:val="00D90C8C"/>
    <w:rsid w:val="00D94784"/>
    <w:rsid w:val="00DB001C"/>
    <w:rsid w:val="00DB3E2B"/>
    <w:rsid w:val="00DC0991"/>
    <w:rsid w:val="00DC0C39"/>
    <w:rsid w:val="00DC67F6"/>
    <w:rsid w:val="00DD2008"/>
    <w:rsid w:val="00DE28EE"/>
    <w:rsid w:val="00DE6BE1"/>
    <w:rsid w:val="00E02479"/>
    <w:rsid w:val="00E079BD"/>
    <w:rsid w:val="00E151B7"/>
    <w:rsid w:val="00E22F43"/>
    <w:rsid w:val="00E2738A"/>
    <w:rsid w:val="00E51F44"/>
    <w:rsid w:val="00E5280A"/>
    <w:rsid w:val="00E63271"/>
    <w:rsid w:val="00E77E0C"/>
    <w:rsid w:val="00E81EA0"/>
    <w:rsid w:val="00E84E75"/>
    <w:rsid w:val="00E90909"/>
    <w:rsid w:val="00E94BBF"/>
    <w:rsid w:val="00E96FA4"/>
    <w:rsid w:val="00EA54A7"/>
    <w:rsid w:val="00EB3A2A"/>
    <w:rsid w:val="00EC0A78"/>
    <w:rsid w:val="00ED232F"/>
    <w:rsid w:val="00ED369F"/>
    <w:rsid w:val="00EE0FE2"/>
    <w:rsid w:val="00EE5A1F"/>
    <w:rsid w:val="00EF4DFD"/>
    <w:rsid w:val="00F00A0D"/>
    <w:rsid w:val="00F21537"/>
    <w:rsid w:val="00F215BF"/>
    <w:rsid w:val="00F22DD9"/>
    <w:rsid w:val="00F52034"/>
    <w:rsid w:val="00F54B42"/>
    <w:rsid w:val="00F558C3"/>
    <w:rsid w:val="00F61278"/>
    <w:rsid w:val="00F61445"/>
    <w:rsid w:val="00F63E0D"/>
    <w:rsid w:val="00F863F1"/>
    <w:rsid w:val="00F86C35"/>
    <w:rsid w:val="00F907C6"/>
    <w:rsid w:val="00FB4B5F"/>
    <w:rsid w:val="00FB5B48"/>
    <w:rsid w:val="00FD4C68"/>
    <w:rsid w:val="00FD7905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457E7"/>
  <w14:defaultImageDpi w14:val="0"/>
  <w15:docId w15:val="{24E6537C-29E0-45D3-B8F5-BA78B5A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DD9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paragraph" w:customStyle="1" w:styleId="a8">
    <w:name w:val="текст сноски"/>
    <w:basedOn w:val="a"/>
    <w:uiPriority w:val="99"/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</w:pPr>
  </w:style>
  <w:style w:type="paragraph" w:customStyle="1" w:styleId="ae">
    <w:name w:val="ШрифтПодпись"/>
    <w:basedOn w:val="a"/>
    <w:uiPriority w:val="99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Pr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pPr>
      <w:jc w:val="left"/>
    </w:pPr>
  </w:style>
  <w:style w:type="paragraph" w:customStyle="1" w:styleId="newncpi0">
    <w:name w:val="newncpi0"/>
    <w:basedOn w:val="a"/>
    <w:uiPriority w:val="99"/>
    <w:rPr>
      <w:sz w:val="24"/>
      <w:szCs w:val="24"/>
    </w:rPr>
  </w:style>
  <w:style w:type="character" w:customStyle="1" w:styleId="onesymbol">
    <w:name w:val="onesymbol"/>
    <w:basedOn w:val="a0"/>
    <w:uiPriority w:val="99"/>
    <w:rPr>
      <w:rFonts w:ascii="Symbol" w:hAnsi="Symbol" w:cs="Symbol"/>
    </w:rPr>
  </w:style>
  <w:style w:type="paragraph" w:customStyle="1" w:styleId="snoskiline">
    <w:name w:val="snoskiline"/>
    <w:basedOn w:val="a"/>
    <w:uiPriority w:val="99"/>
  </w:style>
  <w:style w:type="paragraph" w:customStyle="1" w:styleId="snoski">
    <w:name w:val="snoski"/>
    <w:basedOn w:val="a"/>
    <w:uiPriority w:val="99"/>
    <w:pPr>
      <w:ind w:firstLine="567"/>
    </w:pPr>
  </w:style>
  <w:style w:type="paragraph" w:customStyle="1" w:styleId="comment">
    <w:name w:val="comment"/>
    <w:basedOn w:val="a"/>
    <w:uiPriority w:val="99"/>
    <w:pPr>
      <w:ind w:firstLine="709"/>
    </w:pPr>
  </w:style>
  <w:style w:type="paragraph" w:customStyle="1" w:styleId="capu1">
    <w:name w:val="capu1"/>
    <w:basedOn w:val="a"/>
    <w:uiPriority w:val="99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/>
    </w:rPr>
  </w:style>
  <w:style w:type="paragraph" w:customStyle="1" w:styleId="nonumheader">
    <w:name w:val="nonumheader"/>
    <w:basedOn w:val="a"/>
    <w:uiPriority w:val="99"/>
    <w:rsid w:val="00F863F1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F863F1"/>
    <w:pPr>
      <w:autoSpaceDE/>
      <w:autoSpaceDN/>
    </w:pPr>
  </w:style>
  <w:style w:type="paragraph" w:customStyle="1" w:styleId="begform">
    <w:name w:val="begform"/>
    <w:basedOn w:val="a"/>
    <w:uiPriority w:val="99"/>
    <w:rsid w:val="00F863F1"/>
    <w:pPr>
      <w:autoSpaceDE/>
      <w:autoSpaceDN/>
      <w:ind w:firstLine="567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0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99"/>
    <w:rsid w:val="009328AC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7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CharChar">
    <w:name w:val="Char Char Знак Знак Знак Знак Знак Знак"/>
    <w:basedOn w:val="a"/>
    <w:uiPriority w:val="99"/>
    <w:rsid w:val="00183C53"/>
    <w:pPr>
      <w:autoSpaceDE/>
      <w:autoSpaceDN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underpoint">
    <w:name w:val="underpoint"/>
    <w:basedOn w:val="a"/>
    <w:uiPriority w:val="99"/>
    <w:rsid w:val="00EA54A7"/>
    <w:pPr>
      <w:autoSpaceDE/>
      <w:autoSpaceDN/>
      <w:ind w:firstLine="567"/>
    </w:pPr>
    <w:rPr>
      <w:sz w:val="24"/>
      <w:szCs w:val="24"/>
    </w:rPr>
  </w:style>
  <w:style w:type="paragraph" w:customStyle="1" w:styleId="endform">
    <w:name w:val="endform"/>
    <w:basedOn w:val="a"/>
    <w:uiPriority w:val="99"/>
    <w:rsid w:val="00EA54A7"/>
    <w:pPr>
      <w:autoSpaceDE/>
      <w:autoSpaceDN/>
      <w:ind w:firstLine="567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rsid w:val="00053E58"/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rsid w:val="00053E58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E9090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90909"/>
  </w:style>
  <w:style w:type="character" w:customStyle="1" w:styleId="afc">
    <w:name w:val="Текст примечания Знак"/>
    <w:basedOn w:val="a0"/>
    <w:link w:val="afb"/>
    <w:uiPriority w:val="99"/>
    <w:semiHidden/>
    <w:rsid w:val="00E9090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909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90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4104</Words>
  <Characters>30837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Глинская Екатерина</cp:lastModifiedBy>
  <cp:revision>2</cp:revision>
  <cp:lastPrinted>2019-03-21T05:36:00Z</cp:lastPrinted>
  <dcterms:created xsi:type="dcterms:W3CDTF">2019-03-21T10:57:00Z</dcterms:created>
  <dcterms:modified xsi:type="dcterms:W3CDTF">2019-03-21T10:57:00Z</dcterms:modified>
</cp:coreProperties>
</file>